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8B" w:rsidRDefault="00374B8B" w:rsidP="0043280E">
      <w:pPr>
        <w:spacing w:after="1" w:line="220" w:lineRule="atLeast"/>
        <w:jc w:val="both"/>
        <w:outlineLvl w:val="0"/>
      </w:pPr>
    </w:p>
    <w:p w:rsidR="000270B0" w:rsidRDefault="000270B0" w:rsidP="000270B0">
      <w:pPr>
        <w:spacing w:after="1" w:line="220" w:lineRule="atLeast"/>
        <w:jc w:val="right"/>
        <w:outlineLvl w:val="0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Приложение № 1</w:t>
      </w:r>
    </w:p>
    <w:p w:rsidR="008D14CA" w:rsidRDefault="008D14CA" w:rsidP="000270B0">
      <w:pPr>
        <w:spacing w:after="1" w:line="220" w:lineRule="atLeast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 </w:t>
      </w:r>
      <w:r w:rsidR="00766DE6">
        <w:rPr>
          <w:rFonts w:ascii="Times New Roman" w:hAnsi="Times New Roman" w:cs="Times New Roman"/>
        </w:rPr>
        <w:t>30.12.2020</w:t>
      </w:r>
      <w:r>
        <w:rPr>
          <w:rFonts w:ascii="Times New Roman" w:hAnsi="Times New Roman" w:cs="Times New Roman"/>
        </w:rPr>
        <w:t xml:space="preserve"> № </w:t>
      </w:r>
      <w:r w:rsidR="00766DE6">
        <w:rPr>
          <w:rFonts w:ascii="Times New Roman" w:hAnsi="Times New Roman" w:cs="Times New Roman"/>
        </w:rPr>
        <w:t>37</w:t>
      </w:r>
    </w:p>
    <w:p w:rsidR="008D14CA" w:rsidRPr="000270B0" w:rsidRDefault="008D14CA" w:rsidP="000270B0">
      <w:pPr>
        <w:spacing w:after="1" w:line="220" w:lineRule="atLeast"/>
        <w:jc w:val="right"/>
        <w:outlineLvl w:val="0"/>
        <w:rPr>
          <w:rFonts w:ascii="Times New Roman" w:hAnsi="Times New Roman" w:cs="Times New Roman"/>
        </w:rPr>
      </w:pPr>
    </w:p>
    <w:p w:rsidR="0043280E" w:rsidRPr="000270B0" w:rsidRDefault="0043280E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43280E" w:rsidRPr="000270B0" w:rsidRDefault="0043280E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43280E" w:rsidRPr="000270B0" w:rsidRDefault="0043280E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43280E" w:rsidRPr="000270B0" w:rsidRDefault="0043280E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43280E" w:rsidRPr="000270B0" w:rsidRDefault="0043280E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43280E" w:rsidRPr="000270B0" w:rsidRDefault="0043280E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43280E" w:rsidRPr="000270B0" w:rsidRDefault="0043280E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43280E" w:rsidRPr="000270B0" w:rsidRDefault="0043280E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43280E" w:rsidRPr="000270B0" w:rsidRDefault="0043280E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43280E" w:rsidRPr="000270B0" w:rsidRDefault="0043280E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43280E" w:rsidRPr="000270B0" w:rsidRDefault="0043280E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43280E" w:rsidRPr="000270B0" w:rsidRDefault="0043280E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43280E" w:rsidRPr="000270B0" w:rsidRDefault="0043280E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43280E" w:rsidRPr="000270B0" w:rsidRDefault="0043280E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43280E" w:rsidRPr="000270B0" w:rsidRDefault="0043280E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43280E" w:rsidRPr="000270B0" w:rsidRDefault="0043280E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43280E" w:rsidRPr="000270B0" w:rsidRDefault="0043280E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43280E" w:rsidRPr="000270B0" w:rsidRDefault="0043280E" w:rsidP="0043280E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  <w:sz w:val="35"/>
          <w:szCs w:val="35"/>
        </w:rPr>
        <w:t>Порядок формирования тарифов за предоставление доступа к инфраструктуре Общество с ограниченной ответственностью «</w:t>
      </w:r>
      <w:r w:rsidR="00F63E43">
        <w:rPr>
          <w:rFonts w:ascii="Times New Roman" w:hAnsi="Times New Roman" w:cs="Times New Roman"/>
          <w:sz w:val="35"/>
          <w:szCs w:val="35"/>
        </w:rPr>
        <w:t xml:space="preserve">Завьялово </w:t>
      </w:r>
      <w:proofErr w:type="spellStart"/>
      <w:r w:rsidR="00F63E43">
        <w:rPr>
          <w:rFonts w:ascii="Times New Roman" w:hAnsi="Times New Roman" w:cs="Times New Roman"/>
          <w:sz w:val="35"/>
          <w:szCs w:val="35"/>
        </w:rPr>
        <w:t>Энерго</w:t>
      </w:r>
      <w:proofErr w:type="spellEnd"/>
      <w:r w:rsidRPr="000270B0">
        <w:rPr>
          <w:rFonts w:ascii="Times New Roman" w:hAnsi="Times New Roman" w:cs="Times New Roman"/>
          <w:sz w:val="35"/>
          <w:szCs w:val="35"/>
        </w:rPr>
        <w:t xml:space="preserve">» для размещения сетей </w:t>
      </w:r>
      <w:r w:rsidR="00DE0502">
        <w:rPr>
          <w:rFonts w:ascii="Times New Roman" w:hAnsi="Times New Roman" w:cs="Times New Roman"/>
          <w:sz w:val="35"/>
          <w:szCs w:val="35"/>
        </w:rPr>
        <w:t>уличного освещения</w:t>
      </w:r>
    </w:p>
    <w:p w:rsidR="0043280E" w:rsidRPr="000270B0" w:rsidRDefault="0043280E" w:rsidP="0043280E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</w:p>
    <w:p w:rsidR="0043280E" w:rsidRPr="000270B0" w:rsidRDefault="0043280E" w:rsidP="0043280E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</w:p>
    <w:p w:rsidR="0043280E" w:rsidRDefault="0043280E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8D14CA" w:rsidRDefault="008D14CA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43280E" w:rsidRPr="000270B0" w:rsidRDefault="0043280E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43280E" w:rsidRPr="000270B0" w:rsidRDefault="00434EFC" w:rsidP="0043280E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Завьялово</w:t>
      </w:r>
    </w:p>
    <w:p w:rsidR="00484334" w:rsidRDefault="0043280E" w:rsidP="0043280E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20</w:t>
      </w:r>
      <w:r w:rsidR="00A904EC">
        <w:rPr>
          <w:rFonts w:ascii="Times New Roman" w:hAnsi="Times New Roman" w:cs="Times New Roman"/>
        </w:rPr>
        <w:t>20</w:t>
      </w:r>
      <w:r w:rsidRPr="000270B0">
        <w:rPr>
          <w:rFonts w:ascii="Times New Roman" w:hAnsi="Times New Roman" w:cs="Times New Roman"/>
        </w:rPr>
        <w:t>г.</w:t>
      </w:r>
    </w:p>
    <w:p w:rsidR="008D14CA" w:rsidRDefault="008D1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D14CA" w:rsidRDefault="008D14CA" w:rsidP="0043280E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</w:p>
    <w:p w:rsidR="00484334" w:rsidRPr="000270B0" w:rsidRDefault="00484334" w:rsidP="00D50862">
      <w:pPr>
        <w:pStyle w:val="a3"/>
        <w:numPr>
          <w:ilvl w:val="0"/>
          <w:numId w:val="1"/>
        </w:numPr>
        <w:spacing w:after="1" w:line="220" w:lineRule="atLeast"/>
        <w:jc w:val="center"/>
        <w:outlineLvl w:val="1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  <w:b/>
        </w:rPr>
        <w:t>Общие положения</w:t>
      </w:r>
    </w:p>
    <w:p w:rsidR="00DF3AEB" w:rsidRPr="000270B0" w:rsidRDefault="00DF3AEB" w:rsidP="00DF3AEB">
      <w:pPr>
        <w:pStyle w:val="a3"/>
        <w:spacing w:after="1" w:line="220" w:lineRule="atLeast"/>
        <w:outlineLvl w:val="1"/>
        <w:rPr>
          <w:rFonts w:ascii="Times New Roman" w:hAnsi="Times New Roman" w:cs="Times New Roman"/>
        </w:rPr>
      </w:pPr>
    </w:p>
    <w:p w:rsidR="00DF3AEB" w:rsidRPr="000270B0" w:rsidRDefault="00DF3AEB" w:rsidP="00DF3AEB">
      <w:pPr>
        <w:pStyle w:val="a3"/>
        <w:spacing w:after="1" w:line="220" w:lineRule="atLeast"/>
        <w:ind w:left="0" w:firstLine="720"/>
        <w:jc w:val="both"/>
        <w:outlineLvl w:val="1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Порядок формирования тарифов за предоставление доступа к инфраструктуре ООО «</w:t>
      </w:r>
      <w:r w:rsidR="00F63E43">
        <w:rPr>
          <w:rFonts w:ascii="Times New Roman" w:hAnsi="Times New Roman" w:cs="Times New Roman"/>
        </w:rPr>
        <w:t xml:space="preserve">Завьялово </w:t>
      </w:r>
      <w:proofErr w:type="spellStart"/>
      <w:r w:rsidR="00F63E43">
        <w:rPr>
          <w:rFonts w:ascii="Times New Roman" w:hAnsi="Times New Roman" w:cs="Times New Roman"/>
        </w:rPr>
        <w:t>Энерго</w:t>
      </w:r>
      <w:proofErr w:type="spellEnd"/>
      <w:r w:rsidRPr="000270B0">
        <w:rPr>
          <w:rFonts w:ascii="Times New Roman" w:hAnsi="Times New Roman" w:cs="Times New Roman"/>
        </w:rPr>
        <w:t xml:space="preserve">» (далее Общество) для размещения сетей </w:t>
      </w:r>
      <w:r w:rsidR="00DE0502">
        <w:rPr>
          <w:rFonts w:ascii="Times New Roman" w:hAnsi="Times New Roman" w:cs="Times New Roman"/>
        </w:rPr>
        <w:t>уличного освещения</w:t>
      </w:r>
      <w:r w:rsidRPr="000270B0">
        <w:rPr>
          <w:rFonts w:ascii="Times New Roman" w:hAnsi="Times New Roman" w:cs="Times New Roman"/>
        </w:rPr>
        <w:t xml:space="preserve"> (далее Порядок) разработан в соответствии с Правилами </w:t>
      </w:r>
      <w:r w:rsidR="00DE0502">
        <w:rPr>
          <w:rFonts w:ascii="Times New Roman" w:hAnsi="Times New Roman" w:cs="Times New Roman"/>
        </w:rPr>
        <w:t>эксплуатации электроустановок</w:t>
      </w:r>
      <w:r w:rsidRPr="000270B0">
        <w:rPr>
          <w:rFonts w:ascii="Times New Roman" w:hAnsi="Times New Roman" w:cs="Times New Roman"/>
        </w:rPr>
        <w:t>.</w:t>
      </w:r>
    </w:p>
    <w:p w:rsidR="00484334" w:rsidRPr="000270B0" w:rsidRDefault="0048433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 xml:space="preserve"> Понятия, используемые в настоящ</w:t>
      </w:r>
      <w:r w:rsidR="00DF3AEB" w:rsidRPr="000270B0">
        <w:rPr>
          <w:rFonts w:ascii="Times New Roman" w:hAnsi="Times New Roman" w:cs="Times New Roman"/>
        </w:rPr>
        <w:t>ем</w:t>
      </w:r>
      <w:r w:rsidRPr="000270B0">
        <w:rPr>
          <w:rFonts w:ascii="Times New Roman" w:hAnsi="Times New Roman" w:cs="Times New Roman"/>
        </w:rPr>
        <w:t xml:space="preserve"> </w:t>
      </w:r>
      <w:r w:rsidR="00DF3AEB" w:rsidRPr="000270B0">
        <w:rPr>
          <w:rFonts w:ascii="Times New Roman" w:hAnsi="Times New Roman" w:cs="Times New Roman"/>
        </w:rPr>
        <w:t>порядке</w:t>
      </w:r>
      <w:r w:rsidRPr="000270B0">
        <w:rPr>
          <w:rFonts w:ascii="Times New Roman" w:hAnsi="Times New Roman" w:cs="Times New Roman"/>
        </w:rPr>
        <w:t>, означают следующее:</w:t>
      </w:r>
    </w:p>
    <w:p w:rsidR="00484334" w:rsidRPr="000270B0" w:rsidRDefault="0048433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 xml:space="preserve">"инфраструктура для размещения сетей </w:t>
      </w:r>
      <w:r w:rsidR="00DE0502">
        <w:rPr>
          <w:rFonts w:ascii="Times New Roman" w:hAnsi="Times New Roman" w:cs="Times New Roman"/>
        </w:rPr>
        <w:t>уличного освещения</w:t>
      </w:r>
      <w:r w:rsidR="00DE0502" w:rsidRPr="000270B0">
        <w:rPr>
          <w:rFonts w:ascii="Times New Roman" w:hAnsi="Times New Roman" w:cs="Times New Roman"/>
        </w:rPr>
        <w:t xml:space="preserve"> </w:t>
      </w:r>
      <w:r w:rsidRPr="000270B0">
        <w:rPr>
          <w:rFonts w:ascii="Times New Roman" w:hAnsi="Times New Roman" w:cs="Times New Roman"/>
        </w:rPr>
        <w:t>" (далее - инфраструктура) - специальные объекты инфраструктуры и (или) сопряженные объекты инфраструктуры;</w:t>
      </w:r>
    </w:p>
    <w:p w:rsidR="00DF3AEB" w:rsidRPr="000270B0" w:rsidRDefault="0048433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 xml:space="preserve">"специальные объекты инфраструктуры" </w:t>
      </w:r>
      <w:r w:rsidR="00DF3AEB" w:rsidRPr="000270B0">
        <w:rPr>
          <w:rFonts w:ascii="Times New Roman" w:hAnsi="Times New Roman" w:cs="Times New Roman"/>
        </w:rPr>
        <w:t>–</w:t>
      </w:r>
      <w:r w:rsidRPr="000270B0">
        <w:rPr>
          <w:rFonts w:ascii="Times New Roman" w:hAnsi="Times New Roman" w:cs="Times New Roman"/>
        </w:rPr>
        <w:t xml:space="preserve"> </w:t>
      </w:r>
      <w:r w:rsidR="00DF3AEB" w:rsidRPr="000270B0">
        <w:rPr>
          <w:rFonts w:ascii="Times New Roman" w:hAnsi="Times New Roman" w:cs="Times New Roman"/>
        </w:rPr>
        <w:t>объекты инфраструктуры, в том числе созданные для</w:t>
      </w:r>
      <w:r w:rsidRPr="000270B0">
        <w:rPr>
          <w:rFonts w:ascii="Times New Roman" w:hAnsi="Times New Roman" w:cs="Times New Roman"/>
        </w:rPr>
        <w:t xml:space="preserve"> </w:t>
      </w:r>
      <w:r w:rsidR="00DF3AEB" w:rsidRPr="000270B0">
        <w:rPr>
          <w:rFonts w:ascii="Times New Roman" w:hAnsi="Times New Roman" w:cs="Times New Roman"/>
        </w:rPr>
        <w:t xml:space="preserve">целей, не связанных с оказанием услуг </w:t>
      </w:r>
      <w:r w:rsidR="00DE0502">
        <w:rPr>
          <w:rFonts w:ascii="Times New Roman" w:hAnsi="Times New Roman" w:cs="Times New Roman"/>
        </w:rPr>
        <w:t>уличного освещения</w:t>
      </w:r>
      <w:r w:rsidR="00DF3AEB" w:rsidRPr="000270B0">
        <w:rPr>
          <w:rFonts w:ascii="Times New Roman" w:hAnsi="Times New Roman" w:cs="Times New Roman"/>
        </w:rPr>
        <w:t xml:space="preserve">, но которые могут использоваться для размещения сетей </w:t>
      </w:r>
      <w:r w:rsidR="00DE0502">
        <w:rPr>
          <w:rFonts w:ascii="Times New Roman" w:hAnsi="Times New Roman" w:cs="Times New Roman"/>
        </w:rPr>
        <w:t>уличного освещения</w:t>
      </w:r>
      <w:r w:rsidR="00DF3AEB" w:rsidRPr="000270B0">
        <w:rPr>
          <w:rFonts w:ascii="Times New Roman" w:hAnsi="Times New Roman" w:cs="Times New Roman"/>
        </w:rPr>
        <w:t xml:space="preserve"> (их отдельных элементов) в порядке, установленном </w:t>
      </w:r>
      <w:r w:rsidR="00182B12">
        <w:rPr>
          <w:rFonts w:ascii="Times New Roman" w:hAnsi="Times New Roman" w:cs="Times New Roman"/>
        </w:rPr>
        <w:t>настоящим приказом Общества</w:t>
      </w:r>
      <w:r w:rsidR="00DF3AEB" w:rsidRPr="000270B0">
        <w:rPr>
          <w:rFonts w:ascii="Times New Roman" w:hAnsi="Times New Roman" w:cs="Times New Roman"/>
        </w:rPr>
        <w:t xml:space="preserve">, и к которым относятся в том числе воздушные линии электропередачи, столбовые опоры, мосты, туннели, прочие дорожные сооружения; </w:t>
      </w:r>
    </w:p>
    <w:p w:rsidR="00484334" w:rsidRPr="000270B0" w:rsidRDefault="0048433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 xml:space="preserve">"владелец инфраструктуры" - субъект естественной монополии, регулирование деятельности которого осуществляется в соответствии с </w:t>
      </w:r>
      <w:r w:rsidRPr="001145B0">
        <w:rPr>
          <w:rFonts w:ascii="Times New Roman" w:hAnsi="Times New Roman" w:cs="Times New Roman"/>
        </w:rPr>
        <w:t xml:space="preserve">Федеральным </w:t>
      </w:r>
      <w:hyperlink r:id="rId8" w:history="1">
        <w:r w:rsidRPr="001145B0">
          <w:rPr>
            <w:rFonts w:ascii="Times New Roman" w:hAnsi="Times New Roman" w:cs="Times New Roman"/>
          </w:rPr>
          <w:t>законом</w:t>
        </w:r>
      </w:hyperlink>
      <w:r w:rsidRPr="000270B0">
        <w:rPr>
          <w:rFonts w:ascii="Times New Roman" w:hAnsi="Times New Roman" w:cs="Times New Roman"/>
        </w:rPr>
        <w:t xml:space="preserve"> от 17 августа 1995 г. N 147-ФЗ "О естественных монополиях", который является собственником инфраструктуры;</w:t>
      </w:r>
    </w:p>
    <w:p w:rsidR="00484334" w:rsidRPr="000270B0" w:rsidRDefault="0048433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"доступ к инфраструктуре" - получение во временное пользование объектов инфраструктуры и (или) их части;</w:t>
      </w:r>
    </w:p>
    <w:p w:rsidR="00484334" w:rsidRPr="000270B0" w:rsidRDefault="0048433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 xml:space="preserve">"пользователь инфраструктуры" - лицо, заказывающее и (или) использующее доступ к инфраструктуре в целях размещения сетей </w:t>
      </w:r>
      <w:r w:rsidR="00DE0502">
        <w:rPr>
          <w:rFonts w:ascii="Times New Roman" w:hAnsi="Times New Roman" w:cs="Times New Roman"/>
        </w:rPr>
        <w:t>уличного освещения</w:t>
      </w:r>
      <w:r w:rsidRPr="000270B0">
        <w:rPr>
          <w:rFonts w:ascii="Times New Roman" w:hAnsi="Times New Roman" w:cs="Times New Roman"/>
        </w:rPr>
        <w:t xml:space="preserve"> и (или) их отдельных элементов на основании возмездного договора о предоставлении доступа к инфраструктуре (далее - договор) с владельцем инфраструктуры;</w:t>
      </w:r>
    </w:p>
    <w:p w:rsidR="00484334" w:rsidRPr="000270B0" w:rsidRDefault="0048433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"технологическая возможность доступа к инфраструктуре" - обеспечение соответствия объекта инфраструктуры технологическим требованиям и нормам инфраструктуры при предоставлении доступа к этому объекту инфраструктуры, в том числе для осуществления основной деятельности владельца инфраструктуры;</w:t>
      </w:r>
    </w:p>
    <w:p w:rsidR="00484334" w:rsidRPr="000270B0" w:rsidRDefault="0048433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"экономическая возможность доступа к инфраструктуре" - обеспечение возмещения экономически обоснованных затрат и необходимой прибыли владельца инфраструктуры, связанных с предоставлением доступа к инфраструктуре, за счет пользователя инфраструктуры.</w:t>
      </w:r>
    </w:p>
    <w:p w:rsidR="002C4BEC" w:rsidRPr="000270B0" w:rsidRDefault="002C4B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Настоящий порядок определяет:</w:t>
      </w:r>
    </w:p>
    <w:p w:rsidR="002C4BEC" w:rsidRPr="000270B0" w:rsidRDefault="002C4B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 xml:space="preserve">- основные принципы и методы формирования тарифов за предоставления доступа к сопряженным объектам инфраструктуры Общества для размещения сетей </w:t>
      </w:r>
      <w:r w:rsidR="00DE0502">
        <w:rPr>
          <w:rFonts w:ascii="Times New Roman" w:hAnsi="Times New Roman" w:cs="Times New Roman"/>
        </w:rPr>
        <w:t>уличного освещения</w:t>
      </w:r>
      <w:r w:rsidRPr="000270B0">
        <w:rPr>
          <w:rFonts w:ascii="Times New Roman" w:hAnsi="Times New Roman" w:cs="Times New Roman"/>
        </w:rPr>
        <w:t>, включая условия дифференциации тарифов;</w:t>
      </w:r>
    </w:p>
    <w:p w:rsidR="002C4BEC" w:rsidRPr="000270B0" w:rsidRDefault="002C4B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- порядок по формированию платы за предоставление информации по запросу пользователя инфраструктуры;</w:t>
      </w:r>
    </w:p>
    <w:p w:rsidR="002C4BEC" w:rsidRPr="000270B0" w:rsidRDefault="002C4B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- основные положения по расчету размера экономически обоснованных затрат и необходимой прибыли владельца инфраструктуры, связанных с предоставлением доступа к инфраструктуре;</w:t>
      </w:r>
    </w:p>
    <w:p w:rsidR="002C4BEC" w:rsidRDefault="002C4B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Настоящий порядок предназначен для использования Обществ</w:t>
      </w:r>
      <w:r w:rsidR="00E87372">
        <w:rPr>
          <w:rFonts w:ascii="Times New Roman" w:hAnsi="Times New Roman" w:cs="Times New Roman"/>
        </w:rPr>
        <w:t>ом</w:t>
      </w:r>
      <w:r w:rsidRPr="000270B0">
        <w:rPr>
          <w:rFonts w:ascii="Times New Roman" w:hAnsi="Times New Roman" w:cs="Times New Roman"/>
        </w:rPr>
        <w:t xml:space="preserve"> при расчете тарифов за предоставление доступа к объектам инфраструктуры для размещения сетей </w:t>
      </w:r>
      <w:r w:rsidR="00DE0502">
        <w:rPr>
          <w:rFonts w:ascii="Times New Roman" w:hAnsi="Times New Roman" w:cs="Times New Roman"/>
        </w:rPr>
        <w:t>уличного освещения</w:t>
      </w:r>
      <w:r w:rsidRPr="000270B0">
        <w:rPr>
          <w:rFonts w:ascii="Times New Roman" w:hAnsi="Times New Roman" w:cs="Times New Roman"/>
        </w:rPr>
        <w:t>.</w:t>
      </w:r>
    </w:p>
    <w:p w:rsidR="000270B0" w:rsidRDefault="000270B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</w:p>
    <w:p w:rsidR="000270B0" w:rsidRPr="000270B0" w:rsidRDefault="000270B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</w:p>
    <w:p w:rsidR="002C4BEC" w:rsidRPr="000270B0" w:rsidRDefault="00ED390D" w:rsidP="00DE0502">
      <w:pPr>
        <w:pStyle w:val="a3"/>
        <w:numPr>
          <w:ilvl w:val="0"/>
          <w:numId w:val="1"/>
        </w:numPr>
        <w:spacing w:after="1" w:line="220" w:lineRule="atLeast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Формирование тарифов и платы</w:t>
      </w:r>
      <w:r w:rsidR="002C4BEC" w:rsidRPr="000270B0">
        <w:rPr>
          <w:rFonts w:ascii="Times New Roman" w:hAnsi="Times New Roman" w:cs="Times New Roman"/>
          <w:b/>
        </w:rPr>
        <w:t xml:space="preserve"> за предоставление доступа к </w:t>
      </w:r>
      <w:r w:rsidR="00415886" w:rsidRPr="000270B0">
        <w:rPr>
          <w:rFonts w:ascii="Times New Roman" w:hAnsi="Times New Roman" w:cs="Times New Roman"/>
          <w:b/>
        </w:rPr>
        <w:t>инфраструктуре</w:t>
      </w:r>
      <w:r w:rsidR="002C4BEC" w:rsidRPr="000270B0">
        <w:rPr>
          <w:rFonts w:ascii="Times New Roman" w:hAnsi="Times New Roman" w:cs="Times New Roman"/>
          <w:b/>
        </w:rPr>
        <w:t xml:space="preserve"> Общества дл</w:t>
      </w:r>
      <w:r w:rsidR="00D50862" w:rsidRPr="000270B0">
        <w:rPr>
          <w:rFonts w:ascii="Times New Roman" w:hAnsi="Times New Roman" w:cs="Times New Roman"/>
          <w:b/>
        </w:rPr>
        <w:t xml:space="preserve">я размещения сетей </w:t>
      </w:r>
      <w:r w:rsidR="00DE0502" w:rsidRPr="00DE0502">
        <w:rPr>
          <w:rFonts w:ascii="Times New Roman" w:hAnsi="Times New Roman" w:cs="Times New Roman"/>
          <w:b/>
        </w:rPr>
        <w:t>уличного освещения</w:t>
      </w:r>
    </w:p>
    <w:p w:rsidR="002C4BEC" w:rsidRPr="000270B0" w:rsidRDefault="002C4BEC" w:rsidP="002C4BEC">
      <w:pPr>
        <w:pStyle w:val="a3"/>
        <w:spacing w:before="220" w:after="1" w:line="220" w:lineRule="atLeast"/>
        <w:jc w:val="both"/>
        <w:rPr>
          <w:rFonts w:ascii="Times New Roman" w:hAnsi="Times New Roman" w:cs="Times New Roman"/>
        </w:rPr>
      </w:pPr>
    </w:p>
    <w:p w:rsidR="003B1801" w:rsidRPr="000270B0" w:rsidRDefault="002C4BEC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 xml:space="preserve">Тарифы </w:t>
      </w:r>
      <w:r w:rsidR="00E87372" w:rsidRPr="000270B0">
        <w:rPr>
          <w:rFonts w:ascii="Times New Roman" w:hAnsi="Times New Roman" w:cs="Times New Roman"/>
        </w:rPr>
        <w:t xml:space="preserve">за предоставления доступа </w:t>
      </w:r>
      <w:r w:rsidRPr="000270B0">
        <w:rPr>
          <w:rFonts w:ascii="Times New Roman" w:hAnsi="Times New Roman" w:cs="Times New Roman"/>
        </w:rPr>
        <w:t xml:space="preserve">к инфраструктуре в сопоставимых условиях </w:t>
      </w:r>
      <w:r w:rsidR="003B1801" w:rsidRPr="000270B0">
        <w:rPr>
          <w:rFonts w:ascii="Times New Roman" w:hAnsi="Times New Roman" w:cs="Times New Roman"/>
        </w:rPr>
        <w:t>устанавливаются</w:t>
      </w:r>
      <w:r w:rsidRPr="000270B0">
        <w:rPr>
          <w:rFonts w:ascii="Times New Roman" w:hAnsi="Times New Roman" w:cs="Times New Roman"/>
        </w:rPr>
        <w:t xml:space="preserve"> равными для всех пользователей </w:t>
      </w:r>
      <w:r w:rsidR="003B1801" w:rsidRPr="000270B0">
        <w:rPr>
          <w:rFonts w:ascii="Times New Roman" w:hAnsi="Times New Roman" w:cs="Times New Roman"/>
        </w:rPr>
        <w:t>инфраструктуры</w:t>
      </w:r>
      <w:r w:rsidRPr="000270B0">
        <w:rPr>
          <w:rFonts w:ascii="Times New Roman" w:hAnsi="Times New Roman" w:cs="Times New Roman"/>
        </w:rPr>
        <w:t xml:space="preserve">, заинтересованных в доступе к определенному виду объектов </w:t>
      </w:r>
      <w:r w:rsidR="003B1801" w:rsidRPr="000270B0">
        <w:rPr>
          <w:rFonts w:ascii="Times New Roman" w:hAnsi="Times New Roman" w:cs="Times New Roman"/>
        </w:rPr>
        <w:t>инфраструктуры</w:t>
      </w:r>
      <w:r w:rsidRPr="000270B0">
        <w:rPr>
          <w:rFonts w:ascii="Times New Roman" w:hAnsi="Times New Roman" w:cs="Times New Roman"/>
        </w:rPr>
        <w:t xml:space="preserve"> или их части и предполагающих использовать объекты </w:t>
      </w:r>
      <w:r w:rsidR="003B1801" w:rsidRPr="000270B0">
        <w:rPr>
          <w:rFonts w:ascii="Times New Roman" w:hAnsi="Times New Roman" w:cs="Times New Roman"/>
        </w:rPr>
        <w:t>инфраструктуры</w:t>
      </w:r>
      <w:r w:rsidRPr="000270B0">
        <w:rPr>
          <w:rFonts w:ascii="Times New Roman" w:hAnsi="Times New Roman" w:cs="Times New Roman"/>
        </w:rPr>
        <w:t xml:space="preserve"> или их част</w:t>
      </w:r>
      <w:r w:rsidR="00953030">
        <w:rPr>
          <w:rFonts w:ascii="Times New Roman" w:hAnsi="Times New Roman" w:cs="Times New Roman"/>
        </w:rPr>
        <w:t>ь</w:t>
      </w:r>
      <w:r w:rsidRPr="000270B0">
        <w:rPr>
          <w:rFonts w:ascii="Times New Roman" w:hAnsi="Times New Roman" w:cs="Times New Roman"/>
        </w:rPr>
        <w:t xml:space="preserve">, </w:t>
      </w:r>
      <w:r w:rsidR="003B1801" w:rsidRPr="000270B0">
        <w:rPr>
          <w:rFonts w:ascii="Times New Roman" w:hAnsi="Times New Roman" w:cs="Times New Roman"/>
        </w:rPr>
        <w:t>на уровне,</w:t>
      </w:r>
      <w:r w:rsidRPr="000270B0">
        <w:rPr>
          <w:rFonts w:ascii="Times New Roman" w:hAnsi="Times New Roman" w:cs="Times New Roman"/>
        </w:rPr>
        <w:t xml:space="preserve"> обеспечивающем компенсацию экономически обоснованных затрат и необходимой прибыли</w:t>
      </w:r>
      <w:r w:rsidR="00786ABB" w:rsidRPr="00786ABB">
        <w:rPr>
          <w:rFonts w:ascii="Times New Roman" w:hAnsi="Times New Roman" w:cs="Times New Roman"/>
        </w:rPr>
        <w:t xml:space="preserve"> </w:t>
      </w:r>
      <w:r w:rsidR="00786ABB">
        <w:rPr>
          <w:rFonts w:ascii="Times New Roman" w:hAnsi="Times New Roman" w:cs="Times New Roman"/>
        </w:rPr>
        <w:t>Общества</w:t>
      </w:r>
      <w:r w:rsidRPr="000270B0">
        <w:rPr>
          <w:rFonts w:ascii="Times New Roman" w:hAnsi="Times New Roman" w:cs="Times New Roman"/>
        </w:rPr>
        <w:t>.</w:t>
      </w:r>
    </w:p>
    <w:p w:rsidR="002C4BEC" w:rsidRPr="000270B0" w:rsidRDefault="002C4BEC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 xml:space="preserve"> </w:t>
      </w:r>
      <w:r w:rsidR="003B1801" w:rsidRPr="000270B0">
        <w:rPr>
          <w:rFonts w:ascii="Times New Roman" w:hAnsi="Times New Roman" w:cs="Times New Roman"/>
        </w:rPr>
        <w:t xml:space="preserve">Тарифы на доступ к инфраструктуре дифференцируются в зависимости от количества объектов инфраструктуры или их части, к которым представлен доступ, сроков их использования, а также технологических особенностей размещения сети </w:t>
      </w:r>
      <w:r w:rsidR="00DE0502">
        <w:rPr>
          <w:rFonts w:ascii="Times New Roman" w:hAnsi="Times New Roman" w:cs="Times New Roman"/>
        </w:rPr>
        <w:t>уличного освещения</w:t>
      </w:r>
      <w:r w:rsidR="003B1801" w:rsidRPr="000270B0">
        <w:rPr>
          <w:rFonts w:ascii="Times New Roman" w:hAnsi="Times New Roman" w:cs="Times New Roman"/>
        </w:rPr>
        <w:t xml:space="preserve"> или ее отдельных элементов.</w:t>
      </w:r>
    </w:p>
    <w:p w:rsidR="003B1801" w:rsidRPr="000270B0" w:rsidRDefault="003B1801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 xml:space="preserve">В состав тарифа за предоставление доступа к инфраструктуре Общества для размещения сетей </w:t>
      </w:r>
      <w:r w:rsidR="00D07591">
        <w:rPr>
          <w:rFonts w:ascii="Times New Roman" w:hAnsi="Times New Roman" w:cs="Times New Roman"/>
        </w:rPr>
        <w:t>уличного освещения</w:t>
      </w:r>
      <w:r w:rsidRPr="000270B0">
        <w:rPr>
          <w:rFonts w:ascii="Times New Roman" w:hAnsi="Times New Roman" w:cs="Times New Roman"/>
        </w:rPr>
        <w:t xml:space="preserve"> включаются затраты, которые несет </w:t>
      </w:r>
      <w:r w:rsidR="0087307A">
        <w:rPr>
          <w:rFonts w:ascii="Times New Roman" w:hAnsi="Times New Roman" w:cs="Times New Roman"/>
        </w:rPr>
        <w:t>Общество</w:t>
      </w:r>
      <w:r w:rsidRPr="000270B0">
        <w:rPr>
          <w:rFonts w:ascii="Times New Roman" w:hAnsi="Times New Roman" w:cs="Times New Roman"/>
        </w:rPr>
        <w:t xml:space="preserve"> на исполнение обязанностей:</w:t>
      </w:r>
    </w:p>
    <w:p w:rsidR="003B1801" w:rsidRPr="000270B0" w:rsidRDefault="003B1801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 xml:space="preserve">- по обеспечению соответствия указанных в договоре объектов </w:t>
      </w:r>
      <w:r w:rsidR="00415886" w:rsidRPr="000270B0">
        <w:rPr>
          <w:rFonts w:ascii="Times New Roman" w:hAnsi="Times New Roman" w:cs="Times New Roman"/>
        </w:rPr>
        <w:t>инфраструктуры</w:t>
      </w:r>
      <w:r w:rsidRPr="000270B0">
        <w:rPr>
          <w:rFonts w:ascii="Times New Roman" w:hAnsi="Times New Roman" w:cs="Times New Roman"/>
        </w:rPr>
        <w:t xml:space="preserve"> установленных требованием;</w:t>
      </w:r>
    </w:p>
    <w:p w:rsidR="003B1801" w:rsidRPr="000270B0" w:rsidRDefault="003B1801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-информирование пользователя инфраструктуры об аварийных ситуациях, ремонтных и профилактических работах, влияющих на исполнение обязательств по предоставлению доступа к инфраструктуре.</w:t>
      </w:r>
    </w:p>
    <w:p w:rsidR="003B1801" w:rsidRPr="000270B0" w:rsidRDefault="003B1801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 xml:space="preserve">Беспрепятственный доступ уполномоченного персонала пользователя инфраструктуры к указанной в договоре сети </w:t>
      </w:r>
      <w:r w:rsidR="00D07591">
        <w:rPr>
          <w:rFonts w:ascii="Times New Roman" w:hAnsi="Times New Roman" w:cs="Times New Roman"/>
        </w:rPr>
        <w:t>уличного освещения</w:t>
      </w:r>
      <w:r w:rsidRPr="000270B0">
        <w:rPr>
          <w:rFonts w:ascii="Times New Roman" w:hAnsi="Times New Roman" w:cs="Times New Roman"/>
        </w:rPr>
        <w:t>, в том числе к ее отдельным элементам осуществляется на безвозмездной основе</w:t>
      </w:r>
      <w:r w:rsidR="00CB070D">
        <w:rPr>
          <w:rFonts w:ascii="Times New Roman" w:hAnsi="Times New Roman" w:cs="Times New Roman"/>
        </w:rPr>
        <w:t xml:space="preserve"> после письменного запроса в адрес Общества</w:t>
      </w:r>
      <w:r w:rsidRPr="000270B0">
        <w:rPr>
          <w:rFonts w:ascii="Times New Roman" w:hAnsi="Times New Roman" w:cs="Times New Roman"/>
        </w:rPr>
        <w:t>.</w:t>
      </w:r>
    </w:p>
    <w:p w:rsidR="003B1801" w:rsidRPr="000270B0" w:rsidRDefault="003B1801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 xml:space="preserve"> Тарифы за предоставление доступа к инфраструктуре формируется методом экономически обоснованных затрат</w:t>
      </w:r>
      <w:r w:rsidR="001145B0" w:rsidRPr="001145B0">
        <w:rPr>
          <w:rFonts w:ascii="Times New Roman" w:hAnsi="Times New Roman" w:cs="Times New Roman"/>
        </w:rPr>
        <w:t xml:space="preserve"> </w:t>
      </w:r>
      <w:r w:rsidR="001145B0">
        <w:rPr>
          <w:rFonts w:ascii="Times New Roman" w:hAnsi="Times New Roman" w:cs="Times New Roman"/>
        </w:rPr>
        <w:t>с учетом</w:t>
      </w:r>
      <w:r w:rsidR="001145B0" w:rsidRPr="000270B0">
        <w:rPr>
          <w:rFonts w:ascii="Times New Roman" w:hAnsi="Times New Roman" w:cs="Times New Roman"/>
        </w:rPr>
        <w:t xml:space="preserve"> необходим</w:t>
      </w:r>
      <w:r w:rsidR="001145B0">
        <w:rPr>
          <w:rFonts w:ascii="Times New Roman" w:hAnsi="Times New Roman" w:cs="Times New Roman"/>
        </w:rPr>
        <w:t>ой</w:t>
      </w:r>
      <w:r w:rsidR="001145B0" w:rsidRPr="000270B0">
        <w:rPr>
          <w:rFonts w:ascii="Times New Roman" w:hAnsi="Times New Roman" w:cs="Times New Roman"/>
        </w:rPr>
        <w:t xml:space="preserve"> сумм</w:t>
      </w:r>
      <w:r w:rsidR="001145B0">
        <w:rPr>
          <w:rFonts w:ascii="Times New Roman" w:hAnsi="Times New Roman" w:cs="Times New Roman"/>
        </w:rPr>
        <w:t>ы</w:t>
      </w:r>
      <w:r w:rsidR="001145B0" w:rsidRPr="000270B0">
        <w:rPr>
          <w:rFonts w:ascii="Times New Roman" w:hAnsi="Times New Roman" w:cs="Times New Roman"/>
        </w:rPr>
        <w:t xml:space="preserve"> прибыли</w:t>
      </w:r>
      <w:r w:rsidRPr="000270B0">
        <w:rPr>
          <w:rFonts w:ascii="Times New Roman" w:hAnsi="Times New Roman" w:cs="Times New Roman"/>
        </w:rPr>
        <w:t>.</w:t>
      </w:r>
    </w:p>
    <w:p w:rsidR="003B1801" w:rsidRPr="000270B0" w:rsidRDefault="003B1801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 xml:space="preserve">Определение состава затрат по предоставлению доступа к инфраструктуре производится </w:t>
      </w:r>
      <w:r w:rsidR="00B43A4E" w:rsidRPr="000270B0">
        <w:rPr>
          <w:rFonts w:ascii="Times New Roman" w:hAnsi="Times New Roman" w:cs="Times New Roman"/>
        </w:rPr>
        <w:t xml:space="preserve">в соответствии с законодательством Российской Федерации, нормативными правовыми актами, регулирующими отношениями в сфере бухгалтерского учета, принятой </w:t>
      </w:r>
      <w:r w:rsidR="0055464B">
        <w:rPr>
          <w:rFonts w:ascii="Times New Roman" w:hAnsi="Times New Roman" w:cs="Times New Roman"/>
        </w:rPr>
        <w:t>в</w:t>
      </w:r>
      <w:r w:rsidR="00B43A4E" w:rsidRPr="000270B0">
        <w:rPr>
          <w:rFonts w:ascii="Times New Roman" w:hAnsi="Times New Roman" w:cs="Times New Roman"/>
        </w:rPr>
        <w:t xml:space="preserve"> Обществе учётной политикой.</w:t>
      </w:r>
    </w:p>
    <w:p w:rsidR="00B43A4E" w:rsidRPr="000270B0" w:rsidRDefault="00B43A4E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К данным затратам относятся:</w:t>
      </w:r>
    </w:p>
    <w:p w:rsidR="00B43A4E" w:rsidRPr="000270B0" w:rsidRDefault="00B43A4E" w:rsidP="009365E2">
      <w:pPr>
        <w:pStyle w:val="a3"/>
        <w:spacing w:before="220" w:after="1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- расходы на оплату труда;</w:t>
      </w:r>
    </w:p>
    <w:p w:rsidR="00B43A4E" w:rsidRPr="000270B0" w:rsidRDefault="00B43A4E" w:rsidP="009365E2">
      <w:pPr>
        <w:pStyle w:val="a3"/>
        <w:spacing w:before="220" w:after="1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- отчисления на социальные нужды;</w:t>
      </w:r>
    </w:p>
    <w:p w:rsidR="00B43A4E" w:rsidRPr="000270B0" w:rsidRDefault="00B43A4E" w:rsidP="009365E2">
      <w:pPr>
        <w:pStyle w:val="a3"/>
        <w:spacing w:before="220" w:after="1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- транспортные расходы;</w:t>
      </w:r>
    </w:p>
    <w:p w:rsidR="00687169" w:rsidRPr="000270B0" w:rsidRDefault="00687169" w:rsidP="009365E2">
      <w:pPr>
        <w:pStyle w:val="a3"/>
        <w:spacing w:before="220" w:after="1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- материальные расходы;</w:t>
      </w:r>
    </w:p>
    <w:p w:rsidR="00B43A4E" w:rsidRPr="000270B0" w:rsidRDefault="00B43A4E" w:rsidP="009365E2">
      <w:pPr>
        <w:pStyle w:val="a3"/>
        <w:spacing w:before="220" w:after="1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- амортизационные отчисления;</w:t>
      </w:r>
    </w:p>
    <w:p w:rsidR="009365E2" w:rsidRPr="00ED390D" w:rsidRDefault="00B43A4E" w:rsidP="009365E2">
      <w:pPr>
        <w:pStyle w:val="a3"/>
        <w:spacing w:before="220" w:after="1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 xml:space="preserve">- </w:t>
      </w:r>
      <w:r w:rsidR="00687169" w:rsidRPr="000270B0">
        <w:rPr>
          <w:rFonts w:ascii="Times New Roman" w:hAnsi="Times New Roman" w:cs="Times New Roman"/>
        </w:rPr>
        <w:t>общехозяйственные</w:t>
      </w:r>
      <w:r w:rsidRPr="000270B0">
        <w:rPr>
          <w:rFonts w:ascii="Times New Roman" w:hAnsi="Times New Roman" w:cs="Times New Roman"/>
        </w:rPr>
        <w:t xml:space="preserve"> расходы</w:t>
      </w:r>
      <w:r w:rsidR="009365E2" w:rsidRPr="00ED390D">
        <w:rPr>
          <w:rFonts w:ascii="Times New Roman" w:hAnsi="Times New Roman" w:cs="Times New Roman"/>
        </w:rPr>
        <w:t>;</w:t>
      </w:r>
    </w:p>
    <w:p w:rsidR="009365E2" w:rsidRPr="000270B0" w:rsidRDefault="009365E2" w:rsidP="009365E2">
      <w:pPr>
        <w:pStyle w:val="a3"/>
        <w:spacing w:before="220" w:after="1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- прибыль.</w:t>
      </w:r>
    </w:p>
    <w:p w:rsidR="001145B0" w:rsidRPr="000270B0" w:rsidRDefault="001145B0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</w:p>
    <w:p w:rsidR="00687169" w:rsidRPr="000270B0" w:rsidRDefault="00687169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Плата за услуги по предоставлению доступа к инфраструктуре рассчитывается по следующей формуле:</w:t>
      </w:r>
    </w:p>
    <w:p w:rsidR="00687169" w:rsidRPr="000270B0" w:rsidRDefault="00687169" w:rsidP="00687169">
      <w:pPr>
        <w:pStyle w:val="a3"/>
        <w:spacing w:before="220" w:after="1" w:line="220" w:lineRule="atLeast"/>
        <w:ind w:left="0" w:firstLine="567"/>
        <w:jc w:val="center"/>
        <w:rPr>
          <w:rFonts w:ascii="Times New Roman" w:hAnsi="Times New Roman" w:cs="Times New Roman"/>
          <w:b/>
        </w:rPr>
      </w:pPr>
      <w:r w:rsidRPr="000270B0">
        <w:rPr>
          <w:rFonts w:ascii="Times New Roman" w:hAnsi="Times New Roman" w:cs="Times New Roman"/>
          <w:b/>
        </w:rPr>
        <w:t>П</w:t>
      </w:r>
      <w:r w:rsidRPr="000270B0">
        <w:rPr>
          <w:rFonts w:ascii="Times New Roman" w:hAnsi="Times New Roman" w:cs="Times New Roman"/>
          <w:b/>
          <w:sz w:val="12"/>
          <w:szCs w:val="12"/>
        </w:rPr>
        <w:t xml:space="preserve">пди </w:t>
      </w:r>
      <w:r w:rsidRPr="000270B0">
        <w:rPr>
          <w:rFonts w:ascii="Times New Roman" w:hAnsi="Times New Roman" w:cs="Times New Roman"/>
          <w:b/>
        </w:rPr>
        <w:t>= Т</w:t>
      </w:r>
      <w:r w:rsidRPr="000270B0">
        <w:rPr>
          <w:rFonts w:ascii="Times New Roman" w:hAnsi="Times New Roman" w:cs="Times New Roman"/>
          <w:b/>
          <w:sz w:val="12"/>
          <w:szCs w:val="12"/>
        </w:rPr>
        <w:t>о</w:t>
      </w:r>
      <w:r w:rsidR="00F40E01" w:rsidRPr="000270B0">
        <w:rPr>
          <w:rFonts w:ascii="Times New Roman" w:hAnsi="Times New Roman" w:cs="Times New Roman"/>
          <w:b/>
          <w:sz w:val="12"/>
          <w:szCs w:val="12"/>
        </w:rPr>
        <w:t>т</w:t>
      </w:r>
      <w:r w:rsidRPr="000270B0">
        <w:rPr>
          <w:rFonts w:ascii="Times New Roman" w:hAnsi="Times New Roman" w:cs="Times New Roman"/>
          <w:b/>
          <w:sz w:val="12"/>
          <w:szCs w:val="12"/>
        </w:rPr>
        <w:t>м</w:t>
      </w:r>
      <w:r w:rsidR="00B410F0" w:rsidRPr="000270B0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0270B0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="00B410F0" w:rsidRPr="000270B0">
        <w:rPr>
          <w:rFonts w:ascii="Times New Roman" w:hAnsi="Times New Roman" w:cs="Times New Roman"/>
          <w:b/>
        </w:rPr>
        <w:t>+ Т</w:t>
      </w:r>
      <w:r w:rsidR="00B410F0" w:rsidRPr="000270B0">
        <w:rPr>
          <w:rFonts w:ascii="Times New Roman" w:hAnsi="Times New Roman" w:cs="Times New Roman"/>
          <w:b/>
          <w:sz w:val="12"/>
          <w:szCs w:val="12"/>
        </w:rPr>
        <w:t>эм</w:t>
      </w:r>
      <w:r w:rsidR="00B410F0" w:rsidRPr="000270B0">
        <w:rPr>
          <w:rFonts w:ascii="Times New Roman" w:hAnsi="Times New Roman" w:cs="Times New Roman"/>
          <w:b/>
        </w:rPr>
        <w:t>*К</w:t>
      </w:r>
      <w:r w:rsidR="00B410F0" w:rsidRPr="000270B0">
        <w:rPr>
          <w:rFonts w:ascii="Times New Roman" w:hAnsi="Times New Roman" w:cs="Times New Roman"/>
          <w:b/>
          <w:sz w:val="12"/>
          <w:szCs w:val="12"/>
        </w:rPr>
        <w:t xml:space="preserve">д </w:t>
      </w:r>
      <w:r w:rsidR="00B410F0" w:rsidRPr="000270B0">
        <w:rPr>
          <w:rFonts w:ascii="Times New Roman" w:hAnsi="Times New Roman" w:cs="Times New Roman"/>
          <w:b/>
        </w:rPr>
        <w:t xml:space="preserve">* </w:t>
      </w:r>
      <w:r w:rsidR="00B410F0" w:rsidRPr="000270B0">
        <w:rPr>
          <w:rFonts w:ascii="Times New Roman" w:hAnsi="Times New Roman" w:cs="Times New Roman"/>
          <w:b/>
          <w:lang w:val="en-US"/>
        </w:rPr>
        <w:t>m</w:t>
      </w:r>
      <w:r w:rsidRPr="000270B0">
        <w:rPr>
          <w:rFonts w:ascii="Times New Roman" w:hAnsi="Times New Roman" w:cs="Times New Roman"/>
        </w:rPr>
        <w:t>, где</w:t>
      </w:r>
    </w:p>
    <w:p w:rsidR="00B43A4E" w:rsidRPr="000270B0" w:rsidRDefault="00B43A4E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</w:p>
    <w:p w:rsidR="00B43A4E" w:rsidRPr="000270B0" w:rsidRDefault="00687169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  <w:b/>
        </w:rPr>
        <w:t>П</w:t>
      </w:r>
      <w:r w:rsidRPr="000270B0">
        <w:rPr>
          <w:rFonts w:ascii="Times New Roman" w:hAnsi="Times New Roman" w:cs="Times New Roman"/>
          <w:b/>
          <w:sz w:val="12"/>
          <w:szCs w:val="12"/>
        </w:rPr>
        <w:t xml:space="preserve">пди </w:t>
      </w:r>
      <w:r w:rsidRPr="000270B0">
        <w:rPr>
          <w:rFonts w:ascii="Times New Roman" w:hAnsi="Times New Roman" w:cs="Times New Roman"/>
        </w:rPr>
        <w:t xml:space="preserve"> - плата за услуги по предоставлению доступа к инфраструктуре, руб.;</w:t>
      </w:r>
    </w:p>
    <w:p w:rsidR="00687169" w:rsidRPr="000270B0" w:rsidRDefault="00687169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0270B0">
        <w:rPr>
          <w:rFonts w:ascii="Times New Roman" w:hAnsi="Times New Roman" w:cs="Times New Roman"/>
          <w:b/>
        </w:rPr>
        <w:t>Т</w:t>
      </w:r>
      <w:r w:rsidRPr="000270B0">
        <w:rPr>
          <w:rFonts w:ascii="Times New Roman" w:hAnsi="Times New Roman" w:cs="Times New Roman"/>
          <w:b/>
          <w:sz w:val="12"/>
          <w:szCs w:val="12"/>
        </w:rPr>
        <w:t>о</w:t>
      </w:r>
      <w:r w:rsidR="00F40E01" w:rsidRPr="000270B0">
        <w:rPr>
          <w:rFonts w:ascii="Times New Roman" w:hAnsi="Times New Roman" w:cs="Times New Roman"/>
          <w:b/>
          <w:sz w:val="12"/>
          <w:szCs w:val="12"/>
        </w:rPr>
        <w:t>т</w:t>
      </w:r>
      <w:r w:rsidRPr="000270B0">
        <w:rPr>
          <w:rFonts w:ascii="Times New Roman" w:hAnsi="Times New Roman" w:cs="Times New Roman"/>
          <w:b/>
          <w:sz w:val="12"/>
          <w:szCs w:val="12"/>
        </w:rPr>
        <w:t xml:space="preserve">м  </w:t>
      </w:r>
      <w:r w:rsidRPr="000270B0">
        <w:rPr>
          <w:rFonts w:ascii="Times New Roman" w:hAnsi="Times New Roman" w:cs="Times New Roman"/>
          <w:b/>
        </w:rPr>
        <w:t>-</w:t>
      </w:r>
      <w:proofErr w:type="gramEnd"/>
      <w:r w:rsidRPr="000270B0">
        <w:rPr>
          <w:rFonts w:ascii="Times New Roman" w:hAnsi="Times New Roman" w:cs="Times New Roman"/>
          <w:b/>
        </w:rPr>
        <w:t xml:space="preserve"> </w:t>
      </w:r>
      <w:r w:rsidR="00B410F0" w:rsidRPr="000270B0">
        <w:rPr>
          <w:rFonts w:ascii="Times New Roman" w:hAnsi="Times New Roman" w:cs="Times New Roman"/>
        </w:rPr>
        <w:t xml:space="preserve">стоимость </w:t>
      </w:r>
      <w:r w:rsidR="00F40E01" w:rsidRPr="000270B0">
        <w:rPr>
          <w:rFonts w:ascii="Times New Roman" w:hAnsi="Times New Roman" w:cs="Times New Roman"/>
        </w:rPr>
        <w:t>организационно-технических мероприятий</w:t>
      </w:r>
      <w:r w:rsidR="00B410F0" w:rsidRPr="000270B0">
        <w:rPr>
          <w:rFonts w:ascii="Times New Roman" w:hAnsi="Times New Roman" w:cs="Times New Roman"/>
        </w:rPr>
        <w:t>,  руб./договор.;</w:t>
      </w:r>
    </w:p>
    <w:p w:rsidR="00B410F0" w:rsidRPr="000270B0" w:rsidRDefault="00B410F0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  <w:b/>
        </w:rPr>
        <w:t>Т</w:t>
      </w:r>
      <w:r w:rsidRPr="000270B0">
        <w:rPr>
          <w:rFonts w:ascii="Times New Roman" w:hAnsi="Times New Roman" w:cs="Times New Roman"/>
          <w:b/>
          <w:sz w:val="12"/>
          <w:szCs w:val="12"/>
        </w:rPr>
        <w:t xml:space="preserve">эм  </w:t>
      </w:r>
      <w:r w:rsidRPr="000270B0">
        <w:rPr>
          <w:rFonts w:ascii="Times New Roman" w:hAnsi="Times New Roman" w:cs="Times New Roman"/>
          <w:b/>
        </w:rPr>
        <w:t xml:space="preserve">- </w:t>
      </w:r>
      <w:r w:rsidRPr="000270B0">
        <w:rPr>
          <w:rFonts w:ascii="Times New Roman" w:hAnsi="Times New Roman" w:cs="Times New Roman"/>
        </w:rPr>
        <w:t>стоимость по обеспечению требований к объектам инфраструктуры, руб./1 опору;</w:t>
      </w:r>
    </w:p>
    <w:p w:rsidR="00B410F0" w:rsidRPr="000270B0" w:rsidRDefault="00B410F0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  <w:b/>
        </w:rPr>
        <w:t>К</w:t>
      </w:r>
      <w:r w:rsidRPr="000270B0">
        <w:rPr>
          <w:rFonts w:ascii="Times New Roman" w:hAnsi="Times New Roman" w:cs="Times New Roman"/>
          <w:b/>
          <w:sz w:val="12"/>
          <w:szCs w:val="12"/>
        </w:rPr>
        <w:t>д</w:t>
      </w:r>
      <w:r w:rsidRPr="000270B0">
        <w:rPr>
          <w:rFonts w:ascii="Times New Roman" w:hAnsi="Times New Roman" w:cs="Times New Roman"/>
        </w:rPr>
        <w:t xml:space="preserve">  - количество объектов электросетевого хозяйства, к которым необходим допуск персонала пользователя инфраструктуры, ед.;</w:t>
      </w:r>
    </w:p>
    <w:p w:rsidR="00B410F0" w:rsidRDefault="00B410F0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  <w:b/>
          <w:lang w:val="en-US"/>
        </w:rPr>
        <w:t>m</w:t>
      </w:r>
      <w:r w:rsidRPr="000270B0">
        <w:rPr>
          <w:rFonts w:ascii="Times New Roman" w:hAnsi="Times New Roman" w:cs="Times New Roman"/>
        </w:rPr>
        <w:t xml:space="preserve"> </w:t>
      </w:r>
      <w:r w:rsidR="00D72A97" w:rsidRPr="000270B0">
        <w:rPr>
          <w:rFonts w:ascii="Times New Roman" w:hAnsi="Times New Roman" w:cs="Times New Roman"/>
        </w:rPr>
        <w:t>–</w:t>
      </w:r>
      <w:r w:rsidRPr="000270B0">
        <w:rPr>
          <w:rFonts w:ascii="Times New Roman" w:hAnsi="Times New Roman" w:cs="Times New Roman"/>
        </w:rPr>
        <w:t xml:space="preserve"> </w:t>
      </w:r>
      <w:r w:rsidR="00D72A97" w:rsidRPr="000270B0">
        <w:rPr>
          <w:rFonts w:ascii="Times New Roman" w:hAnsi="Times New Roman" w:cs="Times New Roman"/>
        </w:rPr>
        <w:t xml:space="preserve">число </w:t>
      </w:r>
      <w:r w:rsidR="000270B0" w:rsidRPr="000270B0">
        <w:rPr>
          <w:rFonts w:ascii="Times New Roman" w:hAnsi="Times New Roman" w:cs="Times New Roman"/>
        </w:rPr>
        <w:t>лет</w:t>
      </w:r>
      <w:r w:rsidR="00D72A97" w:rsidRPr="000270B0">
        <w:rPr>
          <w:rFonts w:ascii="Times New Roman" w:hAnsi="Times New Roman" w:cs="Times New Roman"/>
        </w:rPr>
        <w:t>, н</w:t>
      </w:r>
      <w:r w:rsidR="000270B0" w:rsidRPr="000270B0">
        <w:rPr>
          <w:rFonts w:ascii="Times New Roman" w:hAnsi="Times New Roman" w:cs="Times New Roman"/>
        </w:rPr>
        <w:t>а которые заключается договор, год</w:t>
      </w:r>
      <w:r w:rsidR="00D72A97" w:rsidRPr="000270B0">
        <w:rPr>
          <w:rFonts w:ascii="Times New Roman" w:hAnsi="Times New Roman" w:cs="Times New Roman"/>
        </w:rPr>
        <w:t>.</w:t>
      </w:r>
    </w:p>
    <w:p w:rsidR="009365E2" w:rsidRPr="000270B0" w:rsidRDefault="009365E2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</w:p>
    <w:p w:rsidR="00956620" w:rsidRPr="000270B0" w:rsidRDefault="00956620" w:rsidP="0095662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Плата за предоставление информации по запросу пользователя инфраструктуры взимается только в случае выполнения работ по осмотру, измерению, обследованию объекта инфраструктуры, необходимых для предоставления информации. Цена на предоставление сопоставимой по объему и характеру информации устанавливается одинаковой для всех пользователей инфраструктуры.</w:t>
      </w:r>
    </w:p>
    <w:p w:rsidR="00956620" w:rsidRPr="000270B0" w:rsidRDefault="00956620" w:rsidP="0095662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В состав платы за предоставление информации по запросу пользователя включаются затраты, которые несет владелец на исполнение следующих обязанностей:</w:t>
      </w:r>
    </w:p>
    <w:p w:rsidR="00956620" w:rsidRPr="000270B0" w:rsidRDefault="00956620" w:rsidP="0095662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lastRenderedPageBreak/>
        <w:t>выполнение работ по осмотру, измерению, обследованию объекта инфраструктуры, необходимых для предоставления информации;</w:t>
      </w:r>
    </w:p>
    <w:p w:rsidR="00956620" w:rsidRPr="000270B0" w:rsidRDefault="00956620" w:rsidP="0095662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 xml:space="preserve">привлечение сторонних организаций для проведения технического обследования объектов инфраструктуры в целях определения технологической возможности предоставления доступа для размещения сетей </w:t>
      </w:r>
      <w:r w:rsidR="00182B12">
        <w:rPr>
          <w:rFonts w:ascii="Times New Roman" w:hAnsi="Times New Roman" w:cs="Times New Roman"/>
        </w:rPr>
        <w:t>уличного освещения</w:t>
      </w:r>
      <w:r w:rsidRPr="000270B0">
        <w:rPr>
          <w:rFonts w:ascii="Times New Roman" w:hAnsi="Times New Roman" w:cs="Times New Roman"/>
        </w:rPr>
        <w:t>.</w:t>
      </w:r>
    </w:p>
    <w:p w:rsidR="009E01FC" w:rsidRPr="000270B0" w:rsidRDefault="009E01FC" w:rsidP="009E01F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 xml:space="preserve">При привлечении сторонней организации для проведения технического обследования объектов инфраструктуры в целях определения технологической возможности предоставления доступа для размещения сетей </w:t>
      </w:r>
      <w:r w:rsidR="00182B12">
        <w:rPr>
          <w:rFonts w:ascii="Times New Roman" w:hAnsi="Times New Roman" w:cs="Times New Roman"/>
        </w:rPr>
        <w:t>уличного освещения</w:t>
      </w:r>
      <w:r w:rsidRPr="000270B0">
        <w:rPr>
          <w:rFonts w:ascii="Times New Roman" w:hAnsi="Times New Roman" w:cs="Times New Roman"/>
        </w:rPr>
        <w:t xml:space="preserve"> затраты определяются на основании фактических тарифов поставщиков услуг.</w:t>
      </w:r>
    </w:p>
    <w:p w:rsidR="00D72A97" w:rsidRPr="000270B0" w:rsidRDefault="00D72A97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Плата за предоставление доступа к инфраструктуре взимается следующем образом:</w:t>
      </w:r>
    </w:p>
    <w:p w:rsidR="00D72A97" w:rsidRPr="000270B0" w:rsidRDefault="00D72A97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 xml:space="preserve">- за </w:t>
      </w:r>
      <w:r w:rsidR="00D50862" w:rsidRPr="000270B0">
        <w:rPr>
          <w:rFonts w:ascii="Times New Roman" w:hAnsi="Times New Roman" w:cs="Times New Roman"/>
        </w:rPr>
        <w:t>организационно-технические мероприятия</w:t>
      </w:r>
      <w:r w:rsidRPr="000270B0">
        <w:rPr>
          <w:rFonts w:ascii="Times New Roman" w:hAnsi="Times New Roman" w:cs="Times New Roman"/>
        </w:rPr>
        <w:t xml:space="preserve"> – </w:t>
      </w:r>
      <w:r w:rsidRPr="000270B0">
        <w:rPr>
          <w:rFonts w:ascii="Times New Roman" w:hAnsi="Times New Roman" w:cs="Times New Roman"/>
          <w:b/>
        </w:rPr>
        <w:t>единовременно</w:t>
      </w:r>
      <w:r w:rsidRPr="000270B0">
        <w:rPr>
          <w:rFonts w:ascii="Times New Roman" w:hAnsi="Times New Roman" w:cs="Times New Roman"/>
        </w:rPr>
        <w:t xml:space="preserve"> при</w:t>
      </w:r>
      <w:r w:rsidR="00F40E01" w:rsidRPr="000270B0">
        <w:rPr>
          <w:rFonts w:ascii="Times New Roman" w:hAnsi="Times New Roman" w:cs="Times New Roman"/>
        </w:rPr>
        <w:t xml:space="preserve"> </w:t>
      </w:r>
      <w:r w:rsidRPr="000270B0">
        <w:rPr>
          <w:rFonts w:ascii="Times New Roman" w:hAnsi="Times New Roman" w:cs="Times New Roman"/>
        </w:rPr>
        <w:t xml:space="preserve">заключении договора </w:t>
      </w:r>
      <w:r w:rsidR="00D50862" w:rsidRPr="000270B0">
        <w:rPr>
          <w:rFonts w:ascii="Times New Roman" w:hAnsi="Times New Roman" w:cs="Times New Roman"/>
        </w:rPr>
        <w:t xml:space="preserve">(дополнительного соглашения) </w:t>
      </w:r>
      <w:r w:rsidRPr="000270B0">
        <w:rPr>
          <w:rFonts w:ascii="Times New Roman" w:hAnsi="Times New Roman" w:cs="Times New Roman"/>
        </w:rPr>
        <w:t xml:space="preserve">о предоставлении доступа к </w:t>
      </w:r>
      <w:r w:rsidR="00F40E01" w:rsidRPr="000270B0">
        <w:rPr>
          <w:rFonts w:ascii="Times New Roman" w:hAnsi="Times New Roman" w:cs="Times New Roman"/>
        </w:rPr>
        <w:t>инфраструктуре</w:t>
      </w:r>
      <w:r w:rsidRPr="000270B0">
        <w:rPr>
          <w:rFonts w:ascii="Times New Roman" w:hAnsi="Times New Roman" w:cs="Times New Roman"/>
        </w:rPr>
        <w:t>;</w:t>
      </w:r>
    </w:p>
    <w:p w:rsidR="00F40E01" w:rsidRPr="000270B0" w:rsidRDefault="00D72A97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-</w:t>
      </w:r>
      <w:r w:rsidR="00F40E01" w:rsidRPr="000270B0">
        <w:rPr>
          <w:rFonts w:ascii="Times New Roman" w:hAnsi="Times New Roman" w:cs="Times New Roman"/>
        </w:rPr>
        <w:t xml:space="preserve"> по обеспечению требований к объектам инфраструктуры – </w:t>
      </w:r>
      <w:r w:rsidR="00F40E01" w:rsidRPr="000270B0">
        <w:rPr>
          <w:rFonts w:ascii="Times New Roman" w:hAnsi="Times New Roman" w:cs="Times New Roman"/>
          <w:b/>
        </w:rPr>
        <w:t>еже</w:t>
      </w:r>
      <w:r w:rsidR="00E12C38" w:rsidRPr="000270B0">
        <w:rPr>
          <w:rFonts w:ascii="Times New Roman" w:hAnsi="Times New Roman" w:cs="Times New Roman"/>
          <w:b/>
        </w:rPr>
        <w:t>годно</w:t>
      </w:r>
      <w:r w:rsidR="00F40E01" w:rsidRPr="000270B0">
        <w:rPr>
          <w:rFonts w:ascii="Times New Roman" w:hAnsi="Times New Roman" w:cs="Times New Roman"/>
        </w:rPr>
        <w:t xml:space="preserve">, в течение срока действия договора о предоставлении доступа к инфраструктуре. </w:t>
      </w:r>
    </w:p>
    <w:p w:rsidR="009365E2" w:rsidRPr="000270B0" w:rsidRDefault="009365E2" w:rsidP="003B1801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</w:p>
    <w:p w:rsidR="00A5125B" w:rsidRPr="000270B0" w:rsidRDefault="00A5125B" w:rsidP="00A5125B">
      <w:pPr>
        <w:pStyle w:val="a3"/>
        <w:numPr>
          <w:ilvl w:val="0"/>
          <w:numId w:val="1"/>
        </w:numPr>
        <w:spacing w:before="220" w:after="1" w:line="220" w:lineRule="atLeast"/>
        <w:jc w:val="center"/>
        <w:rPr>
          <w:rFonts w:ascii="Times New Roman" w:hAnsi="Times New Roman" w:cs="Times New Roman"/>
          <w:b/>
        </w:rPr>
      </w:pPr>
      <w:r w:rsidRPr="000270B0">
        <w:rPr>
          <w:rFonts w:ascii="Times New Roman" w:hAnsi="Times New Roman" w:cs="Times New Roman"/>
          <w:b/>
        </w:rPr>
        <w:t>Заключительные положения</w:t>
      </w:r>
    </w:p>
    <w:p w:rsidR="00A5125B" w:rsidRPr="000270B0" w:rsidRDefault="00A5125B" w:rsidP="00A5125B">
      <w:pPr>
        <w:pStyle w:val="a3"/>
        <w:spacing w:before="220" w:after="1" w:line="220" w:lineRule="atLeast"/>
        <w:ind w:left="360"/>
        <w:jc w:val="both"/>
        <w:rPr>
          <w:rFonts w:ascii="Times New Roman" w:hAnsi="Times New Roman" w:cs="Times New Roman"/>
        </w:rPr>
      </w:pPr>
    </w:p>
    <w:p w:rsidR="00D50862" w:rsidRPr="000270B0" w:rsidRDefault="00A5125B" w:rsidP="00A5125B">
      <w:pPr>
        <w:pStyle w:val="a3"/>
        <w:spacing w:before="220" w:after="1" w:line="220" w:lineRule="atLeast"/>
        <w:ind w:left="0" w:firstLine="567"/>
        <w:jc w:val="both"/>
        <w:rPr>
          <w:rFonts w:ascii="Times New Roman" w:hAnsi="Times New Roman" w:cs="Times New Roman"/>
        </w:rPr>
      </w:pPr>
      <w:r w:rsidRPr="000270B0">
        <w:rPr>
          <w:rFonts w:ascii="Times New Roman" w:hAnsi="Times New Roman" w:cs="Times New Roman"/>
        </w:rPr>
        <w:t>Тарифы за предоставление доступа к инфраструктуре устанавливаются ежегодно приказом директора Общества. Изменение тарифов производится при изменении номенклатуры работы, цен и тарифов на услуги сторонних организаций, цен на материалы</w:t>
      </w:r>
      <w:r w:rsidR="00CB070D">
        <w:rPr>
          <w:rFonts w:ascii="Times New Roman" w:hAnsi="Times New Roman" w:cs="Times New Roman"/>
        </w:rPr>
        <w:t xml:space="preserve"> и других затрат</w:t>
      </w:r>
      <w:r w:rsidRPr="000270B0">
        <w:rPr>
          <w:rFonts w:ascii="Times New Roman" w:hAnsi="Times New Roman" w:cs="Times New Roman"/>
        </w:rPr>
        <w:t xml:space="preserve">. Порядок </w:t>
      </w:r>
      <w:r w:rsidR="005A63FC" w:rsidRPr="000270B0">
        <w:rPr>
          <w:rFonts w:ascii="Times New Roman" w:hAnsi="Times New Roman" w:cs="Times New Roman"/>
        </w:rPr>
        <w:t xml:space="preserve">доступа к инфраструктуре для размещения сетей </w:t>
      </w:r>
      <w:r w:rsidR="00182B12">
        <w:rPr>
          <w:rFonts w:ascii="Times New Roman" w:hAnsi="Times New Roman" w:cs="Times New Roman"/>
        </w:rPr>
        <w:t>уличного освещения</w:t>
      </w:r>
      <w:r w:rsidR="005A63FC" w:rsidRPr="000270B0">
        <w:rPr>
          <w:rFonts w:ascii="Times New Roman" w:hAnsi="Times New Roman" w:cs="Times New Roman"/>
        </w:rPr>
        <w:t xml:space="preserve">, которая используется или может быть использована для оказания услуг в сфере общедоступной электросвязи </w:t>
      </w:r>
      <w:r w:rsidRPr="000270B0">
        <w:rPr>
          <w:rFonts w:ascii="Times New Roman" w:hAnsi="Times New Roman" w:cs="Times New Roman"/>
        </w:rPr>
        <w:t xml:space="preserve">распространяется на все филиалы Общества, участвующие в обеспечении </w:t>
      </w:r>
      <w:r w:rsidR="005A63FC">
        <w:rPr>
          <w:rFonts w:ascii="Times New Roman" w:hAnsi="Times New Roman" w:cs="Times New Roman"/>
        </w:rPr>
        <w:t>доступа</w:t>
      </w:r>
      <w:r w:rsidRPr="000270B0">
        <w:rPr>
          <w:rFonts w:ascii="Times New Roman" w:hAnsi="Times New Roman" w:cs="Times New Roman"/>
        </w:rPr>
        <w:t>.</w:t>
      </w:r>
    </w:p>
    <w:p w:rsidR="00D42877" w:rsidRDefault="00D42877">
      <w:pPr>
        <w:rPr>
          <w:rFonts w:ascii="Times New Roman" w:hAnsi="Times New Roman" w:cs="Times New Roman"/>
        </w:rPr>
      </w:pPr>
    </w:p>
    <w:sectPr w:rsidR="00D42877" w:rsidSect="002C4BEC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376" w:rsidRDefault="00922376" w:rsidP="0044255C">
      <w:pPr>
        <w:spacing w:after="0" w:line="240" w:lineRule="auto"/>
      </w:pPr>
      <w:r>
        <w:separator/>
      </w:r>
    </w:p>
  </w:endnote>
  <w:endnote w:type="continuationSeparator" w:id="0">
    <w:p w:rsidR="00922376" w:rsidRDefault="00922376" w:rsidP="0044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376" w:rsidRDefault="00922376" w:rsidP="0044255C">
      <w:pPr>
        <w:spacing w:after="0" w:line="240" w:lineRule="auto"/>
      </w:pPr>
      <w:r>
        <w:separator/>
      </w:r>
    </w:p>
  </w:footnote>
  <w:footnote w:type="continuationSeparator" w:id="0">
    <w:p w:rsidR="00922376" w:rsidRDefault="00922376" w:rsidP="00442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55C" w:rsidRDefault="004425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F73B8"/>
    <w:multiLevelType w:val="hybridMultilevel"/>
    <w:tmpl w:val="70C844CC"/>
    <w:lvl w:ilvl="0" w:tplc="1208029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334"/>
    <w:rsid w:val="000270B0"/>
    <w:rsid w:val="000D0E72"/>
    <w:rsid w:val="000E46BF"/>
    <w:rsid w:val="001145B0"/>
    <w:rsid w:val="00182B12"/>
    <w:rsid w:val="002761FE"/>
    <w:rsid w:val="002B5E3C"/>
    <w:rsid w:val="002C4BEC"/>
    <w:rsid w:val="00326DA1"/>
    <w:rsid w:val="00374B8B"/>
    <w:rsid w:val="003B1801"/>
    <w:rsid w:val="003E50F5"/>
    <w:rsid w:val="00405C6F"/>
    <w:rsid w:val="00415886"/>
    <w:rsid w:val="0043280E"/>
    <w:rsid w:val="00434EFC"/>
    <w:rsid w:val="00441A3D"/>
    <w:rsid w:val="0044255C"/>
    <w:rsid w:val="00484334"/>
    <w:rsid w:val="004A7268"/>
    <w:rsid w:val="004B124A"/>
    <w:rsid w:val="00552B4F"/>
    <w:rsid w:val="0055464B"/>
    <w:rsid w:val="005A63FC"/>
    <w:rsid w:val="005E6CEB"/>
    <w:rsid w:val="005F31F1"/>
    <w:rsid w:val="00687169"/>
    <w:rsid w:val="00766DE6"/>
    <w:rsid w:val="007769B7"/>
    <w:rsid w:val="00786ABB"/>
    <w:rsid w:val="007A1E26"/>
    <w:rsid w:val="008163F6"/>
    <w:rsid w:val="008663C6"/>
    <w:rsid w:val="0087307A"/>
    <w:rsid w:val="008C3911"/>
    <w:rsid w:val="008D14CA"/>
    <w:rsid w:val="00922376"/>
    <w:rsid w:val="009365E2"/>
    <w:rsid w:val="00953030"/>
    <w:rsid w:val="00956620"/>
    <w:rsid w:val="009E01FC"/>
    <w:rsid w:val="00A5125B"/>
    <w:rsid w:val="00A6089C"/>
    <w:rsid w:val="00A904EC"/>
    <w:rsid w:val="00AC7D67"/>
    <w:rsid w:val="00B410F0"/>
    <w:rsid w:val="00B43A4E"/>
    <w:rsid w:val="00C720D3"/>
    <w:rsid w:val="00C87636"/>
    <w:rsid w:val="00CB070D"/>
    <w:rsid w:val="00D07591"/>
    <w:rsid w:val="00D2662A"/>
    <w:rsid w:val="00D42877"/>
    <w:rsid w:val="00D4721D"/>
    <w:rsid w:val="00D50862"/>
    <w:rsid w:val="00D72A97"/>
    <w:rsid w:val="00DE0502"/>
    <w:rsid w:val="00DF3AEB"/>
    <w:rsid w:val="00E12C38"/>
    <w:rsid w:val="00E17A99"/>
    <w:rsid w:val="00E4380A"/>
    <w:rsid w:val="00E64FD9"/>
    <w:rsid w:val="00E87372"/>
    <w:rsid w:val="00ED390D"/>
    <w:rsid w:val="00F316C0"/>
    <w:rsid w:val="00F40E01"/>
    <w:rsid w:val="00F50557"/>
    <w:rsid w:val="00F6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0125"/>
  <w15:docId w15:val="{AC104937-1AD3-4ED0-B4FC-E5326010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F3AEB"/>
    <w:pPr>
      <w:ind w:left="720"/>
      <w:contextualSpacing/>
    </w:pPr>
  </w:style>
  <w:style w:type="table" w:styleId="a4">
    <w:name w:val="Table Grid"/>
    <w:basedOn w:val="a1"/>
    <w:uiPriority w:val="39"/>
    <w:rsid w:val="00A51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255C"/>
  </w:style>
  <w:style w:type="paragraph" w:styleId="a7">
    <w:name w:val="footer"/>
    <w:basedOn w:val="a"/>
    <w:link w:val="a8"/>
    <w:uiPriority w:val="99"/>
    <w:unhideWhenUsed/>
    <w:rsid w:val="0044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255C"/>
  </w:style>
  <w:style w:type="paragraph" w:styleId="a9">
    <w:name w:val="Balloon Text"/>
    <w:basedOn w:val="a"/>
    <w:link w:val="aa"/>
    <w:uiPriority w:val="99"/>
    <w:semiHidden/>
    <w:unhideWhenUsed/>
    <w:rsid w:val="00E8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7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50D1512E28A4C29DDE95672701DFEB2BD78BFFAEF908691BEB2EEE26EF07A651712658688FF176239BF6186630D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3CA8-9D37-44C7-99FB-4AFDA483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Чернобровкина</dc:creator>
  <cp:lastModifiedBy>RePack by Diakov</cp:lastModifiedBy>
  <cp:revision>12</cp:revision>
  <cp:lastPrinted>2020-01-24T07:52:00Z</cp:lastPrinted>
  <dcterms:created xsi:type="dcterms:W3CDTF">2019-11-27T06:55:00Z</dcterms:created>
  <dcterms:modified xsi:type="dcterms:W3CDTF">2021-02-12T12:39:00Z</dcterms:modified>
</cp:coreProperties>
</file>