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B0" w:rsidRDefault="00000F1D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BB0" w:rsidRPr="00685BB0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  <w:r w:rsidR="00685BB0" w:rsidRPr="00685BB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ZAP1P9O38L"/>
      <w:bookmarkEnd w:id="0"/>
      <w:r w:rsidR="00685BB0" w:rsidRPr="00685BB0">
        <w:rPr>
          <w:rFonts w:ascii="Times New Roman" w:eastAsia="Times New Roman" w:hAnsi="Times New Roman" w:cs="Times New Roman"/>
          <w:sz w:val="24"/>
          <w:szCs w:val="24"/>
        </w:rPr>
        <w:t>к стандартам раскрытия информации</w:t>
      </w:r>
      <w:r w:rsidR="00685BB0" w:rsidRPr="00685BB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ZAP1VRK3EG"/>
      <w:bookmarkEnd w:id="1"/>
      <w:r w:rsidR="00685BB0" w:rsidRPr="00685BB0">
        <w:rPr>
          <w:rFonts w:ascii="Times New Roman" w:eastAsia="Times New Roman" w:hAnsi="Times New Roman" w:cs="Times New Roman"/>
          <w:sz w:val="24"/>
          <w:szCs w:val="24"/>
        </w:rPr>
        <w:t>субъектами оптового и розничных</w:t>
      </w:r>
      <w:r w:rsidR="00685BB0" w:rsidRPr="00685BB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ZAP27S03D0"/>
      <w:bookmarkEnd w:id="2"/>
      <w:r w:rsidR="00685BB0" w:rsidRPr="00685BB0">
        <w:rPr>
          <w:rFonts w:ascii="Times New Roman" w:eastAsia="Times New Roman" w:hAnsi="Times New Roman" w:cs="Times New Roman"/>
          <w:sz w:val="24"/>
          <w:szCs w:val="24"/>
        </w:rPr>
        <w:t xml:space="preserve">рынков электрической энергии </w:t>
      </w:r>
    </w:p>
    <w:p w:rsidR="00303233" w:rsidRDefault="00303233" w:rsidP="00303233">
      <w:pPr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(в ред. Постановления Правительства РФ от 17.09.2015 № 987)</w:t>
      </w:r>
    </w:p>
    <w:p w:rsidR="00303233" w:rsidRPr="00685BB0" w:rsidRDefault="00303233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5BB0" w:rsidRPr="00685BB0" w:rsidRDefault="00685BB0" w:rsidP="00685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bssPhr29"/>
      <w:bookmarkStart w:id="4" w:name="ZAP1ST23CF"/>
      <w:bookmarkStart w:id="5" w:name="ZAP22BK3E0"/>
      <w:bookmarkStart w:id="6" w:name="ZAP22F63E1"/>
      <w:bookmarkStart w:id="7" w:name="bssPhr30"/>
      <w:bookmarkStart w:id="8" w:name="ZAP1O4039F"/>
      <w:bookmarkStart w:id="9" w:name="ZAP1TII3B0"/>
      <w:bookmarkEnd w:id="3"/>
      <w:bookmarkEnd w:id="4"/>
      <w:bookmarkEnd w:id="5"/>
      <w:bookmarkEnd w:id="6"/>
      <w:bookmarkEnd w:id="7"/>
      <w:bookmarkEnd w:id="8"/>
      <w:bookmarkEnd w:id="9"/>
      <w:r w:rsidRPr="00685BB0">
        <w:rPr>
          <w:rFonts w:ascii="Times New Roman" w:eastAsia="Times New Roman" w:hAnsi="Times New Roman" w:cs="Times New Roman"/>
          <w:sz w:val="24"/>
          <w:szCs w:val="24"/>
        </w:rPr>
        <w:t>ПРОГНОЗНЫЕ СВЕДЕНИЯ</w:t>
      </w:r>
      <w:r w:rsidRPr="00685BB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" w:name="ZAP1PEA3D7"/>
      <w:bookmarkEnd w:id="10"/>
      <w:r w:rsidRPr="00685BB0">
        <w:rPr>
          <w:rFonts w:ascii="Times New Roman" w:eastAsia="Times New Roman" w:hAnsi="Times New Roman" w:cs="Times New Roman"/>
          <w:sz w:val="24"/>
          <w:szCs w:val="24"/>
        </w:rPr>
        <w:t xml:space="preserve">о расходах за технологическое присоединение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8"/>
        <w:gridCol w:w="6168"/>
      </w:tblGrid>
      <w:tr w:rsidR="00685BB0" w:rsidRPr="00685BB0" w:rsidTr="00685BB0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685BB0" w:rsidRPr="00685BB0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vAlign w:val="center"/>
            <w:hideMark/>
          </w:tcPr>
          <w:p w:rsidR="00685BB0" w:rsidRPr="00685BB0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685BB0">
        <w:trPr>
          <w:tblCellSpacing w:w="15" w:type="dxa"/>
        </w:trPr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FF3243" w:rsidP="001D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«Завьялово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FE7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ZAP24DQ3FQ"/>
            <w:bookmarkStart w:id="12" w:name="bssPhr31"/>
            <w:bookmarkEnd w:id="11"/>
            <w:bookmarkEnd w:id="1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FF3243"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FE7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685BB0" w:rsidRPr="0098051A" w:rsidTr="00685BB0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ZAP27FC3DO"/>
            <w:bookmarkStart w:id="14" w:name="bssPhr32"/>
            <w:bookmarkEnd w:id="13"/>
            <w:bookmarkEnd w:id="14"/>
            <w:r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(наименование сетевой организации) </w:t>
            </w:r>
          </w:p>
        </w:tc>
      </w:tr>
    </w:tbl>
    <w:p w:rsidR="00685BB0" w:rsidRPr="0098051A" w:rsidRDefault="00685BB0" w:rsidP="00685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5" w:name="ZAP1RHO3BD"/>
      <w:bookmarkStart w:id="16" w:name="ZAP210A3CU"/>
      <w:bookmarkEnd w:id="15"/>
      <w:bookmarkEnd w:id="1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4"/>
        <w:gridCol w:w="199"/>
        <w:gridCol w:w="1234"/>
        <w:gridCol w:w="197"/>
        <w:gridCol w:w="195"/>
        <w:gridCol w:w="324"/>
        <w:gridCol w:w="181"/>
        <w:gridCol w:w="5961"/>
      </w:tblGrid>
      <w:tr w:rsidR="00685BB0" w:rsidRPr="0098051A" w:rsidTr="00AB119C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6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29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ZAP213S3CV"/>
            <w:bookmarkStart w:id="18" w:name="bssPhr33"/>
            <w:bookmarkEnd w:id="17"/>
            <w:bookmarkEnd w:id="1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Полное наименование </w:t>
            </w:r>
          </w:p>
        </w:tc>
        <w:tc>
          <w:tcPr>
            <w:tcW w:w="64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AB119C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143349"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«Завьялово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F28" w:rsidRPr="0098051A" w:rsidTr="00466F28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F28" w:rsidRPr="0098051A" w:rsidRDefault="00466F28" w:rsidP="00435A2F">
            <w:pPr>
              <w:spacing w:after="0" w:line="240" w:lineRule="auto"/>
              <w:ind w:left="-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ZAP1QRG3A3"/>
            <w:bookmarkStart w:id="20" w:name="bssPhr34"/>
            <w:bookmarkEnd w:id="19"/>
            <w:bookmarkEnd w:id="2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2. Сокращенное    наименование ООО</w:t>
            </w:r>
            <w:r w:rsidR="00FE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«Завьялово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ZAP1TCE3AG"/>
            <w:bookmarkStart w:id="22" w:name="bssPhr35"/>
            <w:bookmarkEnd w:id="21"/>
            <w:bookmarkEnd w:id="2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Место нахождения </w:t>
            </w: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FE7078" w:rsidP="0036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427000, УР, с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авьялово,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Чкалова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 офис 39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32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ZAP1PC43A5"/>
            <w:bookmarkStart w:id="24" w:name="bssPhr36"/>
            <w:bookmarkEnd w:id="23"/>
            <w:bookmarkEnd w:id="2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Адрес юридического лица 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AB119C" w:rsidP="00FE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427000, УР, с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авьялово, ул.</w:t>
            </w:r>
            <w:r w:rsidR="00FE7078">
              <w:rPr>
                <w:rFonts w:ascii="Times New Roman" w:eastAsia="Times New Roman" w:hAnsi="Times New Roman" w:cs="Times New Roman"/>
                <w:sz w:val="24"/>
                <w:szCs w:val="24"/>
              </w:rPr>
              <w:t>Чкалова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FE7078">
              <w:rPr>
                <w:rFonts w:ascii="Times New Roman" w:eastAsia="Times New Roman" w:hAnsi="Times New Roman" w:cs="Times New Roman"/>
                <w:sz w:val="24"/>
                <w:szCs w:val="24"/>
              </w:rPr>
              <w:t>38, офис 39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ZAP1V4M3J1"/>
            <w:bookmarkStart w:id="26" w:name="bssPhr37"/>
            <w:bookmarkEnd w:id="25"/>
            <w:bookmarkEnd w:id="2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ИНН </w:t>
            </w:r>
          </w:p>
        </w:tc>
        <w:tc>
          <w:tcPr>
            <w:tcW w:w="82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F75E22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1841004333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ZAP271C3HR"/>
            <w:bookmarkStart w:id="28" w:name="bssPhr38"/>
            <w:bookmarkEnd w:id="27"/>
            <w:bookmarkEnd w:id="2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КПП </w:t>
            </w:r>
          </w:p>
        </w:tc>
        <w:tc>
          <w:tcPr>
            <w:tcW w:w="8246" w:type="dxa"/>
            <w:gridSpan w:val="7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F75E22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184101001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ZAP2GH83IM"/>
            <w:bookmarkStart w:id="30" w:name="bssPhr39"/>
            <w:bookmarkEnd w:id="29"/>
            <w:bookmarkEnd w:id="3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Ф.И.О. руководителя </w:t>
            </w: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FE7078" w:rsidP="00B7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32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ZAP1LVE38R"/>
            <w:bookmarkStart w:id="32" w:name="bssPhr40"/>
            <w:bookmarkEnd w:id="31"/>
            <w:bookmarkEnd w:id="3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Адрес электронной почты 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AB119C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zav.energo@mail.ru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ZAP1QQO386"/>
            <w:bookmarkStart w:id="34" w:name="bssPhr41"/>
            <w:bookmarkEnd w:id="33"/>
            <w:bookmarkEnd w:id="3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Контактный телефон </w:t>
            </w:r>
          </w:p>
        </w:tc>
        <w:tc>
          <w:tcPr>
            <w:tcW w:w="681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FE7078" w:rsidRDefault="00FE70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97-22-34, 97-22-35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ZAP1ONC36U"/>
            <w:bookmarkStart w:id="36" w:name="bssPhr42"/>
            <w:bookmarkEnd w:id="35"/>
            <w:bookmarkEnd w:id="3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Факс </w:t>
            </w:r>
          </w:p>
        </w:tc>
        <w:tc>
          <w:tcPr>
            <w:tcW w:w="804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FE7078" w:rsidRDefault="00FE70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97-22-35</w:t>
            </w:r>
          </w:p>
        </w:tc>
      </w:tr>
    </w:tbl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7" w:name="bssPhr43"/>
      <w:bookmarkStart w:id="38" w:name="ZAP1MU2397"/>
      <w:bookmarkStart w:id="39" w:name="ZAP1SCK3AO"/>
      <w:bookmarkStart w:id="40" w:name="ZAP1SG63AP"/>
      <w:bookmarkEnd w:id="37"/>
      <w:bookmarkEnd w:id="38"/>
      <w:bookmarkEnd w:id="39"/>
      <w:bookmarkEnd w:id="40"/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3233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1" w:name="ZAP1UOA3A6"/>
      <w:bookmarkEnd w:id="41"/>
      <w:r w:rsidRPr="0098051A">
        <w:rPr>
          <w:rFonts w:ascii="Times New Roman" w:eastAsia="Times New Roman" w:hAnsi="Times New Roman" w:cs="Times New Roman"/>
          <w:sz w:val="24"/>
          <w:szCs w:val="24"/>
        </w:rPr>
        <w:t>к стандартам раскрытия информации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2" w:name="ZAP25A63G1"/>
      <w:bookmarkEnd w:id="42"/>
      <w:r w:rsidRPr="0098051A">
        <w:rPr>
          <w:rFonts w:ascii="Times New Roman" w:eastAsia="Times New Roman" w:hAnsi="Times New Roman" w:cs="Times New Roman"/>
          <w:sz w:val="24"/>
          <w:szCs w:val="24"/>
        </w:rPr>
        <w:t>субъектами оптового и розничных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3" w:name="ZAP2BC23FO"/>
      <w:bookmarkEnd w:id="43"/>
      <w:r w:rsidRPr="0098051A">
        <w:rPr>
          <w:rFonts w:ascii="Times New Roman" w:eastAsia="Times New Roman" w:hAnsi="Times New Roman" w:cs="Times New Roman"/>
          <w:sz w:val="24"/>
          <w:szCs w:val="24"/>
        </w:rPr>
        <w:t>рынков электрической энергии</w:t>
      </w:r>
    </w:p>
    <w:p w:rsidR="00303233" w:rsidRPr="0098051A" w:rsidRDefault="00303233" w:rsidP="00303233">
      <w:pPr>
        <w:spacing w:after="240"/>
        <w:rPr>
          <w:sz w:val="18"/>
          <w:szCs w:val="18"/>
        </w:rPr>
      </w:pPr>
      <w:r w:rsidRPr="0098051A">
        <w:rPr>
          <w:sz w:val="18"/>
          <w:szCs w:val="18"/>
        </w:rPr>
        <w:t xml:space="preserve">                                                                                                                                          (в ред. Постановления Правительства РФ от 17.09.2015 № 987)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44" w:name="bssPhr44"/>
      <w:bookmarkStart w:id="45" w:name="ZAP24UE3DD"/>
      <w:bookmarkStart w:id="46" w:name="ZAP2AD03EU"/>
      <w:bookmarkStart w:id="47" w:name="ZAP2AGI3EV"/>
      <w:bookmarkEnd w:id="44"/>
      <w:bookmarkEnd w:id="45"/>
      <w:bookmarkEnd w:id="46"/>
      <w:bookmarkEnd w:id="47"/>
      <w:r w:rsidRPr="0098051A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8" w:name="bssPhr45"/>
      <w:bookmarkStart w:id="49" w:name="ZAP21DI3DT"/>
      <w:bookmarkStart w:id="50" w:name="ZAP26S43FE"/>
      <w:bookmarkStart w:id="51" w:name="ZAP26VM3FF"/>
      <w:bookmarkEnd w:id="48"/>
      <w:bookmarkEnd w:id="49"/>
      <w:bookmarkEnd w:id="50"/>
      <w:bookmarkEnd w:id="51"/>
      <w:r w:rsidRPr="0098051A">
        <w:rPr>
          <w:rFonts w:ascii="Times New Roman" w:eastAsia="Times New Roman" w:hAnsi="Times New Roman" w:cs="Times New Roman"/>
          <w:sz w:val="24"/>
          <w:szCs w:val="24"/>
        </w:rPr>
        <w:t>СТАНДАРТИЗИРОВАННЫЕ ТАРИФНЫЕ СТАВКИ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2" w:name="ZAP1TV43AN"/>
      <w:bookmarkEnd w:id="52"/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для расчета платы за технологическое присоединение к территориальным распределительным сетям на уровне напряжения ниже 35 кВ и присоединяемой мощностью </w:t>
      </w:r>
      <w:r w:rsidR="00134E58" w:rsidRPr="00134E58">
        <w:rPr>
          <w:rFonts w:ascii="Times New Roman" w:eastAsia="Times New Roman" w:hAnsi="Times New Roman" w:cs="Times New Roman"/>
          <w:bCs/>
          <w:sz w:val="24"/>
          <w:szCs w:val="24"/>
        </w:rPr>
        <w:t>менее 8900 кВт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8"/>
        <w:gridCol w:w="5395"/>
        <w:gridCol w:w="2413"/>
      </w:tblGrid>
      <w:tr w:rsidR="00685BB0" w:rsidRPr="0098051A" w:rsidTr="00685BB0">
        <w:trPr>
          <w:tblCellSpacing w:w="15" w:type="dxa"/>
        </w:trPr>
        <w:tc>
          <w:tcPr>
            <w:tcW w:w="2957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685BB0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134E58" w:rsidRDefault="00685BB0" w:rsidP="00685B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ZAP29I23H3"/>
            <w:bookmarkStart w:id="54" w:name="bssPhr46"/>
            <w:bookmarkEnd w:id="53"/>
            <w:bookmarkEnd w:id="54"/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7B0BCE" w:rsidP="007C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«Завьялово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</w:t>
            </w:r>
            <w:proofErr w:type="spellEnd"/>
            <w:r w:rsidR="002C5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685BB0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ZAP2AHU3HQ"/>
            <w:bookmarkStart w:id="56" w:name="bssPhr47"/>
            <w:bookmarkEnd w:id="55"/>
            <w:bookmarkEnd w:id="56"/>
            <w:r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(наименование сетевой организации)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685BB0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7B0BCE" w:rsidP="00F32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ZAP244C3EN"/>
            <w:bookmarkStart w:id="58" w:name="bssPhr48"/>
            <w:bookmarkEnd w:id="57"/>
            <w:bookmarkEnd w:id="58"/>
            <w:r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685BB0"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F32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85BB0"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</w:tr>
    </w:tbl>
    <w:p w:rsidR="00685BB0" w:rsidRPr="0098051A" w:rsidRDefault="00685BB0" w:rsidP="00685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9" w:name="ZAP283E3G7"/>
      <w:bookmarkStart w:id="60" w:name="ZAP2DI03HO"/>
      <w:bookmarkEnd w:id="59"/>
      <w:bookmarkEnd w:id="6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"/>
        <w:gridCol w:w="3915"/>
        <w:gridCol w:w="1639"/>
        <w:gridCol w:w="1554"/>
        <w:gridCol w:w="1526"/>
      </w:tblGrid>
      <w:tr w:rsidR="00685BB0" w:rsidRPr="0098051A" w:rsidTr="00A42CA5">
        <w:trPr>
          <w:tblCellSpacing w:w="15" w:type="dxa"/>
        </w:trPr>
        <w:tc>
          <w:tcPr>
            <w:tcW w:w="786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42CA5">
        <w:trPr>
          <w:tblCellSpacing w:w="15" w:type="dxa"/>
        </w:trPr>
        <w:tc>
          <w:tcPr>
            <w:tcW w:w="4701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" w:name="ZAP2DLI3HP"/>
            <w:bookmarkStart w:id="62" w:name="bssPhr49"/>
            <w:bookmarkEnd w:id="61"/>
            <w:bookmarkEnd w:id="6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стандартизированных тарифных ставок </w:t>
            </w:r>
          </w:p>
        </w:tc>
        <w:tc>
          <w:tcPr>
            <w:tcW w:w="16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" w:name="ZAP20LQ3CR"/>
            <w:bookmarkEnd w:id="6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03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ZAP21UG3C8"/>
            <w:bookmarkEnd w:id="6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Стандартизированные тарифные ставки </w:t>
            </w:r>
          </w:p>
        </w:tc>
      </w:tr>
      <w:tr w:rsidR="00685BB0" w:rsidRPr="0098051A" w:rsidTr="00A42CA5">
        <w:trPr>
          <w:tblCellSpacing w:w="15" w:type="dxa"/>
        </w:trPr>
        <w:tc>
          <w:tcPr>
            <w:tcW w:w="4701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" w:name="ZAP1RUK3GK"/>
            <w:bookmarkStart w:id="66" w:name="bssPhr50"/>
            <w:bookmarkEnd w:id="65"/>
            <w:bookmarkEnd w:id="6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постоянной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7" w:name="ZAP2B6A3KG"/>
            <w:bookmarkEnd w:id="6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схеме </w:t>
            </w:r>
          </w:p>
        </w:tc>
        <w:tc>
          <w:tcPr>
            <w:tcW w:w="14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" w:name="ZAP29K83HE"/>
            <w:bookmarkEnd w:id="6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временной схеме </w:t>
            </w:r>
          </w:p>
        </w:tc>
      </w:tr>
      <w:tr w:rsidR="00685BB0" w:rsidRPr="0098051A" w:rsidTr="00A42CA5">
        <w:trPr>
          <w:tblCellSpacing w:w="15" w:type="dxa"/>
        </w:trPr>
        <w:tc>
          <w:tcPr>
            <w:tcW w:w="78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ZAP2HB63G5"/>
            <w:bookmarkStart w:id="70" w:name="bssPhr51"/>
            <w:bookmarkEnd w:id="69"/>
            <w:bookmarkEnd w:id="7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805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630" cy="222885"/>
                  <wp:effectExtent l="19050" t="0" r="7620" b="0"/>
                  <wp:docPr id="1" name="Рисунок 1" descr="http://www.1jur.ru/system/content/feature/image/56754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1jur.ru/system/content/feature/image/56754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" w:name="ZAP25PG3E7"/>
            <w:bookmarkEnd w:id="71"/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хозяйства, принадлежащих сетевым организациям и иным лицам, по мероприятиям, указанным в пункте 16 методических указаний по определению размера платы за технологическое присоединение к электрическим сетям, утвержденных Федеральной службой по тарифам, за исключением подпунктов "б" и "в" пункта 16, в расчете на 1 кВт максимальной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мощности</w:t>
            </w:r>
          </w:p>
        </w:tc>
        <w:tc>
          <w:tcPr>
            <w:tcW w:w="16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ZAP2F6O3HU"/>
            <w:bookmarkEnd w:id="7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рублей/кВт </w:t>
            </w:r>
          </w:p>
        </w:tc>
        <w:tc>
          <w:tcPr>
            <w:tcW w:w="15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A61A0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362,13</w:t>
            </w:r>
          </w:p>
        </w:tc>
        <w:tc>
          <w:tcPr>
            <w:tcW w:w="14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FB24A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362,13</w:t>
            </w:r>
          </w:p>
        </w:tc>
      </w:tr>
      <w:tr w:rsidR="00685BB0" w:rsidRPr="0098051A" w:rsidTr="00A42CA5">
        <w:trPr>
          <w:tblCellSpacing w:w="15" w:type="dxa"/>
        </w:trPr>
        <w:tc>
          <w:tcPr>
            <w:tcW w:w="78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ZAP2MPO3HM"/>
            <w:bookmarkStart w:id="74" w:name="bssPhr52"/>
            <w:bookmarkEnd w:id="73"/>
            <w:bookmarkEnd w:id="7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805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8750" cy="230505"/>
                  <wp:effectExtent l="19050" t="0" r="0" b="0"/>
                  <wp:docPr id="2" name="Рисунок 2" descr="http://www.1jur.ru/system/content/feature/image/263713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1jur.ru/system/content/feature/image/263713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ZAP25HC3DD"/>
            <w:bookmarkEnd w:id="75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Стандартизированная тарифная ставка на покрытие расходов на подготовку и выдачу сетевой организацией технических условий заявителю</w:t>
            </w:r>
          </w:p>
        </w:tc>
        <w:tc>
          <w:tcPr>
            <w:tcW w:w="16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" w:name="ZAP2KLA3JF"/>
            <w:bookmarkEnd w:id="7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рублей/кВт </w:t>
            </w:r>
          </w:p>
        </w:tc>
        <w:tc>
          <w:tcPr>
            <w:tcW w:w="15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2C504F" w:rsidP="0020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141,06</w:t>
            </w:r>
          </w:p>
        </w:tc>
        <w:tc>
          <w:tcPr>
            <w:tcW w:w="14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FB24AB" w:rsidP="0020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141,06</w:t>
            </w:r>
          </w:p>
        </w:tc>
      </w:tr>
      <w:tr w:rsidR="00685BB0" w:rsidRPr="0098051A" w:rsidTr="00A42CA5">
        <w:trPr>
          <w:tblCellSpacing w:w="15" w:type="dxa"/>
        </w:trPr>
        <w:tc>
          <w:tcPr>
            <w:tcW w:w="78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" w:name="ZAP2MTA3HN"/>
            <w:bookmarkStart w:id="78" w:name="bssPhr53"/>
            <w:bookmarkEnd w:id="77"/>
            <w:bookmarkEnd w:id="7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805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880" cy="230505"/>
                  <wp:effectExtent l="19050" t="0" r="7620" b="0"/>
                  <wp:docPr id="3" name="Рисунок 3" descr="http://www.1jur.ru/system/content/feature/image/266986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1jur.ru/system/content/feature/image/266986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9" w:name="ZAP25PI3DM"/>
            <w:bookmarkEnd w:id="79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Стандартизированная тарифная ставка на покрытие расходов на проверку сетевой организацией выполнения заявителем технических условий</w:t>
            </w:r>
          </w:p>
        </w:tc>
        <w:tc>
          <w:tcPr>
            <w:tcW w:w="16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8B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" w:name="ZAP2NQQ3KG"/>
            <w:bookmarkEnd w:id="8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</w:t>
            </w:r>
            <w:r w:rsidR="008B528A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2C504F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98,91</w:t>
            </w:r>
          </w:p>
        </w:tc>
        <w:tc>
          <w:tcPr>
            <w:tcW w:w="14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FB24A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98,91</w:t>
            </w:r>
          </w:p>
        </w:tc>
      </w:tr>
      <w:tr w:rsidR="00685BB0" w:rsidRPr="0098051A" w:rsidTr="00A42CA5">
        <w:trPr>
          <w:tblCellSpacing w:w="15" w:type="dxa"/>
        </w:trPr>
        <w:tc>
          <w:tcPr>
            <w:tcW w:w="78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1" w:name="ZAP2N0S3HO"/>
            <w:bookmarkStart w:id="82" w:name="bssPhr54"/>
            <w:bookmarkEnd w:id="81"/>
            <w:bookmarkEnd w:id="8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805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880" cy="230505"/>
                  <wp:effectExtent l="19050" t="0" r="7620" b="0"/>
                  <wp:docPr id="4" name="Рисунок 4" descr="http://www.1jur.ru/system/content/feature/image/266986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1jur.ru/system/content/feature/image/266986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3" w:name="ZAP25H03CP"/>
            <w:bookmarkEnd w:id="8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Стандартизированная тарифная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</w:t>
            </w:r>
          </w:p>
        </w:tc>
        <w:tc>
          <w:tcPr>
            <w:tcW w:w="16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8B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" w:name="ZAP28583F3"/>
            <w:bookmarkEnd w:id="8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рублей/к</w:t>
            </w:r>
            <w:r w:rsidR="008B528A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A61A0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4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FB24A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685BB0" w:rsidRPr="0098051A" w:rsidTr="00A42CA5">
        <w:trPr>
          <w:tblCellSpacing w:w="15" w:type="dxa"/>
        </w:trPr>
        <w:tc>
          <w:tcPr>
            <w:tcW w:w="78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5" w:name="ZAP1V9U3AO"/>
            <w:bookmarkStart w:id="86" w:name="bssPhr55"/>
            <w:bookmarkEnd w:id="85"/>
            <w:bookmarkEnd w:id="8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9805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880" cy="230505"/>
                  <wp:effectExtent l="19050" t="0" r="7620" b="0"/>
                  <wp:docPr id="5" name="Рисунок 5" descr="http://www.1jur.ru/system/content/feature/image/266986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1jur.ru/system/content/feature/image/266986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7" w:name="ZAP25HG3CD"/>
            <w:bookmarkEnd w:id="8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</w:t>
            </w:r>
          </w:p>
        </w:tc>
        <w:tc>
          <w:tcPr>
            <w:tcW w:w="16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8" w:name="ZAP2KOS3JG"/>
            <w:bookmarkEnd w:id="8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рублей/кВт </w:t>
            </w:r>
          </w:p>
        </w:tc>
        <w:tc>
          <w:tcPr>
            <w:tcW w:w="15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A61A0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122,07</w:t>
            </w:r>
          </w:p>
        </w:tc>
        <w:tc>
          <w:tcPr>
            <w:tcW w:w="14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FB24A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122,07</w:t>
            </w:r>
          </w:p>
        </w:tc>
      </w:tr>
      <w:tr w:rsidR="00916B2D" w:rsidRPr="0098051A" w:rsidTr="00A42CA5">
        <w:trPr>
          <w:tblCellSpacing w:w="15" w:type="dxa"/>
        </w:trPr>
        <w:tc>
          <w:tcPr>
            <w:tcW w:w="78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98051A" w:rsidRDefault="00916B2D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9" w:name="ZAP2I0O3IF"/>
            <w:bookmarkStart w:id="90" w:name="bssPhr56"/>
            <w:bookmarkEnd w:id="89"/>
            <w:bookmarkEnd w:id="90"/>
          </w:p>
        </w:tc>
        <w:tc>
          <w:tcPr>
            <w:tcW w:w="388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98051A" w:rsidRDefault="00916B2D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98051A" w:rsidRDefault="00916B2D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98051A" w:rsidRDefault="00916B2D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98051A" w:rsidRDefault="00916B2D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B2D" w:rsidRPr="0098051A" w:rsidTr="00A42CA5">
        <w:trPr>
          <w:trHeight w:val="833"/>
          <w:tblCellSpacing w:w="15" w:type="dxa"/>
        </w:trPr>
        <w:tc>
          <w:tcPr>
            <w:tcW w:w="78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98051A" w:rsidRDefault="00916B2D" w:rsidP="0091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8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98051A" w:rsidRDefault="00916B2D" w:rsidP="00916B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>Ставка на покрытие расходов сетевой организации на строительство воздушных линий электропередачи на  уровне напряжения НН (до 1 кВ) присоединяемой максимальной мощности Заявителя до 150 кВт (включительно с учетом ранее присоединенной в данной точке присоединения мощности)</w:t>
            </w:r>
          </w:p>
        </w:tc>
        <w:tc>
          <w:tcPr>
            <w:tcW w:w="16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98051A" w:rsidRDefault="00916B2D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98051A" w:rsidRDefault="000217FF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147416,50</w:t>
            </w:r>
          </w:p>
        </w:tc>
        <w:tc>
          <w:tcPr>
            <w:tcW w:w="14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98051A" w:rsidRDefault="00FB24A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147416,50</w:t>
            </w:r>
          </w:p>
        </w:tc>
      </w:tr>
      <w:tr w:rsidR="00916B2D" w:rsidRPr="0098051A" w:rsidTr="00A42CA5">
        <w:trPr>
          <w:trHeight w:val="833"/>
          <w:tblCellSpacing w:w="15" w:type="dxa"/>
        </w:trPr>
        <w:tc>
          <w:tcPr>
            <w:tcW w:w="78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98051A" w:rsidRDefault="00916B2D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8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98051A" w:rsidRDefault="00916B2D" w:rsidP="0091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>Ставка на покрытие расходов сетевой организации на строительство воздушных линий электропередачи на  уровне напряжения НН (до 1 кВ) присоединяемой максимальной мощности Заявителя свыше 150 кВт</w:t>
            </w:r>
          </w:p>
        </w:tc>
        <w:tc>
          <w:tcPr>
            <w:tcW w:w="16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98051A" w:rsidRDefault="00916B2D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98051A" w:rsidRDefault="00C366C1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294833,01</w:t>
            </w:r>
          </w:p>
        </w:tc>
        <w:tc>
          <w:tcPr>
            <w:tcW w:w="14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98051A" w:rsidRDefault="00FB24A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294833,01</w:t>
            </w:r>
          </w:p>
        </w:tc>
      </w:tr>
      <w:tr w:rsidR="00916B2D" w:rsidRPr="0098051A" w:rsidTr="00A42CA5">
        <w:trPr>
          <w:trHeight w:val="833"/>
          <w:tblCellSpacing w:w="15" w:type="dxa"/>
        </w:trPr>
        <w:tc>
          <w:tcPr>
            <w:tcW w:w="78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98051A" w:rsidRDefault="00916B2D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88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98051A" w:rsidRDefault="00916B2D" w:rsidP="0091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>Ставка на покрытие расходов сетевой организации на строительство воздушных линий электропередачи на уровне напряжения СН</w:t>
            </w:r>
            <w:proofErr w:type="gramStart"/>
            <w:r w:rsidRPr="00980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051A">
              <w:rPr>
                <w:rFonts w:ascii="Times New Roman" w:hAnsi="Times New Roman" w:cs="Times New Roman"/>
                <w:sz w:val="24"/>
                <w:szCs w:val="24"/>
              </w:rPr>
              <w:t xml:space="preserve"> (от 1 кВ до 20 кВ) присоединяемой максимальной мощности Заявителя свыше 150 кВт</w:t>
            </w:r>
          </w:p>
        </w:tc>
        <w:tc>
          <w:tcPr>
            <w:tcW w:w="16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98051A" w:rsidRDefault="00916B2D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98051A" w:rsidRDefault="00FB24A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343154,93</w:t>
            </w:r>
          </w:p>
        </w:tc>
        <w:tc>
          <w:tcPr>
            <w:tcW w:w="14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98051A" w:rsidRDefault="00FB24A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343154,93</w:t>
            </w:r>
          </w:p>
        </w:tc>
      </w:tr>
      <w:tr w:rsidR="009039E0" w:rsidRPr="0098051A" w:rsidTr="00A42CA5">
        <w:trPr>
          <w:trHeight w:val="603"/>
          <w:tblCellSpacing w:w="15" w:type="dxa"/>
        </w:trPr>
        <w:tc>
          <w:tcPr>
            <w:tcW w:w="78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039E0" w:rsidRPr="0098051A" w:rsidRDefault="004D34DC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1" w:name="ZAP2QK43O5"/>
            <w:bookmarkStart w:id="92" w:name="bssPhr57"/>
            <w:bookmarkStart w:id="93" w:name="ZAP2L5I3MK"/>
            <w:bookmarkEnd w:id="91"/>
            <w:bookmarkEnd w:id="92"/>
            <w:bookmarkEnd w:id="9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С3.1</w:t>
            </w:r>
          </w:p>
        </w:tc>
        <w:tc>
          <w:tcPr>
            <w:tcW w:w="388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039E0" w:rsidRPr="0098051A" w:rsidRDefault="00F84ADF" w:rsidP="00833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 покрытие расходов сетевой организации на строительство кабельных линий электропередачи на  уровне </w:t>
            </w:r>
            <w:r w:rsidRPr="00980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напряжения НН (до 1 кВ) присоединяемой максимальной мощности Заявителя до 150 кВт (включительно с учетом ранее присоединенной в данной точке присоединения мощности)</w:t>
            </w:r>
          </w:p>
        </w:tc>
        <w:tc>
          <w:tcPr>
            <w:tcW w:w="16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039E0" w:rsidRPr="0098051A" w:rsidRDefault="00F84ADF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рублей/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039E0" w:rsidRPr="0098051A" w:rsidRDefault="00FB24A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268189,69</w:t>
            </w:r>
          </w:p>
        </w:tc>
        <w:tc>
          <w:tcPr>
            <w:tcW w:w="14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039E0" w:rsidRPr="0098051A" w:rsidRDefault="00FB24A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268189,69</w:t>
            </w:r>
          </w:p>
        </w:tc>
      </w:tr>
      <w:tr w:rsidR="00F84ADF" w:rsidRPr="0098051A" w:rsidTr="00A42CA5">
        <w:trPr>
          <w:trHeight w:val="603"/>
          <w:tblCellSpacing w:w="15" w:type="dxa"/>
        </w:trPr>
        <w:tc>
          <w:tcPr>
            <w:tcW w:w="78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ADF" w:rsidRPr="0098051A" w:rsidRDefault="004D34DC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С3.2</w:t>
            </w:r>
          </w:p>
        </w:tc>
        <w:tc>
          <w:tcPr>
            <w:tcW w:w="388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ADF" w:rsidRPr="0098051A" w:rsidRDefault="00F84ADF" w:rsidP="00F8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>Ставка на покрытие расходов сетевой организации на строительство кабельных линий электропередачи на  уровне напряжения НН (до 1 кВ) присоединяемой максимальной мощности Заявителя свыше 150 кВт</w:t>
            </w:r>
          </w:p>
        </w:tc>
        <w:tc>
          <w:tcPr>
            <w:tcW w:w="16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ADF" w:rsidRPr="0098051A" w:rsidRDefault="00F84ADF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ADF" w:rsidRPr="0098051A" w:rsidRDefault="00FB24A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536379,38</w:t>
            </w:r>
          </w:p>
        </w:tc>
        <w:tc>
          <w:tcPr>
            <w:tcW w:w="14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ADF" w:rsidRPr="0098051A" w:rsidRDefault="00FB24A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536379,38</w:t>
            </w:r>
          </w:p>
        </w:tc>
      </w:tr>
      <w:tr w:rsidR="00F84ADF" w:rsidRPr="0098051A" w:rsidTr="00A42CA5">
        <w:trPr>
          <w:trHeight w:val="603"/>
          <w:tblCellSpacing w:w="15" w:type="dxa"/>
        </w:trPr>
        <w:tc>
          <w:tcPr>
            <w:tcW w:w="78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ADF" w:rsidRPr="0098051A" w:rsidRDefault="004D34DC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С3.3</w:t>
            </w:r>
          </w:p>
        </w:tc>
        <w:tc>
          <w:tcPr>
            <w:tcW w:w="388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ADF" w:rsidRPr="0098051A" w:rsidRDefault="00F84ADF" w:rsidP="00F8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>Ставка на покрытие расходов сетевой организации на строительство кабельных линий электропередачи на уровне напряжения СН</w:t>
            </w:r>
            <w:proofErr w:type="gramStart"/>
            <w:r w:rsidRPr="00980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051A">
              <w:rPr>
                <w:rFonts w:ascii="Times New Roman" w:hAnsi="Times New Roman" w:cs="Times New Roman"/>
                <w:sz w:val="24"/>
                <w:szCs w:val="24"/>
              </w:rPr>
              <w:t xml:space="preserve"> (от 1 кВ до 20 кВ) присоединяемой максимальной мощности заявителя свыше 150 кВт</w:t>
            </w:r>
          </w:p>
        </w:tc>
        <w:tc>
          <w:tcPr>
            <w:tcW w:w="16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ADF" w:rsidRPr="0098051A" w:rsidRDefault="00F84ADF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ADF" w:rsidRPr="0098051A" w:rsidRDefault="00FB24A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553712,10</w:t>
            </w:r>
          </w:p>
        </w:tc>
        <w:tc>
          <w:tcPr>
            <w:tcW w:w="14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ADF" w:rsidRPr="0098051A" w:rsidRDefault="00FB24A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553712,10</w:t>
            </w:r>
          </w:p>
        </w:tc>
      </w:tr>
      <w:tr w:rsidR="004D34DC" w:rsidRPr="0098051A" w:rsidTr="00A42CA5">
        <w:trPr>
          <w:trHeight w:val="279"/>
          <w:tblCellSpacing w:w="15" w:type="dxa"/>
        </w:trPr>
        <w:tc>
          <w:tcPr>
            <w:tcW w:w="78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D34DC" w:rsidRPr="0098051A" w:rsidRDefault="004D34DC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4" w:name="ZAP2QR83O7"/>
            <w:bookmarkStart w:id="95" w:name="bssPhr59"/>
            <w:bookmarkStart w:id="96" w:name="ZAP2QNM3O6"/>
            <w:bookmarkEnd w:id="94"/>
            <w:bookmarkEnd w:id="95"/>
            <w:bookmarkEnd w:id="9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8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D34DC" w:rsidRPr="0098051A" w:rsidRDefault="004D34DC" w:rsidP="004D3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>Ставка на покрытие расходов сетевой организации на строительство подстанций с присоединяемой максимальной мощностью Заявителя свыше 150 кВт до 670 кВт (включительно)</w:t>
            </w:r>
          </w:p>
        </w:tc>
        <w:tc>
          <w:tcPr>
            <w:tcW w:w="16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D34DC" w:rsidRPr="0098051A" w:rsidRDefault="004D34DC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рублей/кВт</w:t>
            </w:r>
          </w:p>
        </w:tc>
        <w:tc>
          <w:tcPr>
            <w:tcW w:w="15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D34DC" w:rsidRPr="0098051A" w:rsidRDefault="00FB24A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503,41</w:t>
            </w:r>
          </w:p>
        </w:tc>
        <w:tc>
          <w:tcPr>
            <w:tcW w:w="14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D34DC" w:rsidRPr="0098051A" w:rsidRDefault="00FB24A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503,41</w:t>
            </w:r>
          </w:p>
        </w:tc>
      </w:tr>
      <w:tr w:rsidR="00A42CA5" w:rsidRPr="0098051A" w:rsidTr="00A42CA5">
        <w:trPr>
          <w:trHeight w:val="279"/>
          <w:tblCellSpacing w:w="15" w:type="dxa"/>
        </w:trPr>
        <w:tc>
          <w:tcPr>
            <w:tcW w:w="78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42CA5" w:rsidRPr="0098051A" w:rsidRDefault="00A42CA5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8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42CA5" w:rsidRPr="0098051A" w:rsidRDefault="00A42CA5" w:rsidP="00A4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>Ставка на покрытие расходов сетевой организации на строительство подстанций с присоединяемой максимальной мощностью Заявителя свыше 670 кВт</w:t>
            </w:r>
          </w:p>
        </w:tc>
        <w:tc>
          <w:tcPr>
            <w:tcW w:w="16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42CA5" w:rsidRPr="0098051A" w:rsidRDefault="00A42CA5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рублей/кВт</w:t>
            </w:r>
          </w:p>
        </w:tc>
        <w:tc>
          <w:tcPr>
            <w:tcW w:w="15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42CA5" w:rsidRPr="0098051A" w:rsidRDefault="00FB24A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717,79</w:t>
            </w:r>
          </w:p>
        </w:tc>
        <w:tc>
          <w:tcPr>
            <w:tcW w:w="14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42CA5" w:rsidRPr="0098051A" w:rsidRDefault="00FB24A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717,79</w:t>
            </w:r>
          </w:p>
        </w:tc>
      </w:tr>
      <w:tr w:rsidR="00685BB0" w:rsidRPr="0098051A" w:rsidTr="00A42CA5">
        <w:trPr>
          <w:tblCellSpacing w:w="15" w:type="dxa"/>
        </w:trPr>
        <w:tc>
          <w:tcPr>
            <w:tcW w:w="9405" w:type="dxa"/>
            <w:gridSpan w:val="5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7" w:name="ZAP2R2C3O9"/>
            <w:bookmarkStart w:id="98" w:name="bssPhr61"/>
            <w:bookmarkStart w:id="99" w:name="ZAP2QUQ3O8"/>
            <w:bookmarkEnd w:id="97"/>
            <w:bookmarkEnd w:id="98"/>
            <w:bookmarkEnd w:id="99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* Ставки платы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8755" cy="254635"/>
                  <wp:effectExtent l="19050" t="0" r="0" b="0"/>
                  <wp:docPr id="15" name="Рисунок 15" descr="http://www.1jur.ru/system/content/feature/image/26698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1jur.ru/system/content/feature/image/26698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Pr="009805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135" cy="254635"/>
                  <wp:effectExtent l="19050" t="0" r="0" b="0"/>
                  <wp:docPr id="16" name="Рисунок 16" descr="http://www.1jur.ru/system/content/feature/image/266986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1jur.ru/system/content/feature/image/266986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</w:t>
            </w:r>
            <w:r w:rsidRPr="009805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8755" cy="254635"/>
                  <wp:effectExtent l="19050" t="0" r="0" b="0"/>
                  <wp:docPr id="17" name="Рисунок 17" descr="http://www.1jur.ru/system/content/feature/image/266986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1jur.ru/system/content/feature/image/266986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технологическое присоединение к электрическим сетям дифференцируются по виду используемого материала, способу выполнения работ, категориям потребителей, уровням напряжения и (или) объему присоединяемой максимальной мощности.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0" w:name="ZAP1N0A398"/>
            <w:bookmarkEnd w:id="10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</w:tr>
    </w:tbl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01" w:name="bssPhr62"/>
      <w:bookmarkStart w:id="102" w:name="ZAP1SES3AP"/>
      <w:bookmarkStart w:id="103" w:name="ZAP1SIE3AQ"/>
      <w:bookmarkStart w:id="104" w:name="ZAP1SM03AR"/>
      <w:bookmarkEnd w:id="101"/>
      <w:bookmarkEnd w:id="102"/>
      <w:bookmarkEnd w:id="103"/>
      <w:bookmarkEnd w:id="104"/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5" w:name="ZAP1URS3A7"/>
      <w:bookmarkEnd w:id="105"/>
      <w:r w:rsidRPr="0098051A">
        <w:rPr>
          <w:rFonts w:ascii="Times New Roman" w:eastAsia="Times New Roman" w:hAnsi="Times New Roman" w:cs="Times New Roman"/>
          <w:sz w:val="24"/>
          <w:szCs w:val="24"/>
        </w:rPr>
        <w:t>к стандартам раскрытия информации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6" w:name="ZAP25DO3G2"/>
      <w:bookmarkEnd w:id="106"/>
      <w:r w:rsidRPr="0098051A">
        <w:rPr>
          <w:rFonts w:ascii="Times New Roman" w:eastAsia="Times New Roman" w:hAnsi="Times New Roman" w:cs="Times New Roman"/>
          <w:sz w:val="24"/>
          <w:szCs w:val="24"/>
        </w:rPr>
        <w:t>субъектами оптового и розничных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7" w:name="ZAP2H4Q3MG"/>
      <w:bookmarkEnd w:id="107"/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рынков электрической энергии </w:t>
      </w:r>
    </w:p>
    <w:p w:rsidR="00303233" w:rsidRPr="0098051A" w:rsidRDefault="00303233" w:rsidP="00303233">
      <w:pPr>
        <w:spacing w:after="240"/>
        <w:rPr>
          <w:sz w:val="18"/>
          <w:szCs w:val="18"/>
        </w:rPr>
      </w:pPr>
      <w:r w:rsidRPr="0098051A">
        <w:rPr>
          <w:sz w:val="18"/>
          <w:szCs w:val="18"/>
        </w:rPr>
        <w:t xml:space="preserve">                                                                                                                                          (в ред. Постановления Правительства РФ от 17.09.2015 № 987)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08" w:name="bssPhr63"/>
      <w:bookmarkStart w:id="109" w:name="ZAP2ILQ3M5"/>
      <w:bookmarkStart w:id="110" w:name="ZAP2O4C3NM"/>
      <w:bookmarkStart w:id="111" w:name="ZAP2O7U3NN"/>
      <w:bookmarkEnd w:id="108"/>
      <w:bookmarkEnd w:id="109"/>
      <w:bookmarkEnd w:id="110"/>
      <w:bookmarkEnd w:id="111"/>
      <w:r w:rsidRPr="0098051A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12" w:name="bssPhr64"/>
      <w:bookmarkStart w:id="113" w:name="ZAP2IJU3LE"/>
      <w:bookmarkStart w:id="114" w:name="ZAP2O2G3MV"/>
      <w:bookmarkStart w:id="115" w:name="ZAP2O623N0"/>
      <w:bookmarkEnd w:id="112"/>
      <w:bookmarkEnd w:id="113"/>
      <w:bookmarkEnd w:id="114"/>
      <w:bookmarkEnd w:id="115"/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РАСХОДЫ НА МЕРОПРИЯТИЯ, 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16" w:name="ZAP27HK3IN"/>
      <w:bookmarkEnd w:id="116"/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осуществляемые при технологическом присоединении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"/>
        <w:gridCol w:w="3164"/>
        <w:gridCol w:w="2134"/>
        <w:gridCol w:w="2422"/>
        <w:gridCol w:w="2099"/>
      </w:tblGrid>
      <w:tr w:rsidR="00872040" w:rsidRPr="0098051A" w:rsidTr="00060156">
        <w:trPr>
          <w:tblCellSpacing w:w="15" w:type="dxa"/>
        </w:trPr>
        <w:tc>
          <w:tcPr>
            <w:tcW w:w="712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7" w:name="ZAP2DII3JD"/>
            <w:bookmarkStart w:id="118" w:name="ZAP2J143KU"/>
            <w:bookmarkEnd w:id="117"/>
            <w:bookmarkEnd w:id="118"/>
          </w:p>
        </w:tc>
        <w:tc>
          <w:tcPr>
            <w:tcW w:w="3134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040" w:rsidRPr="0098051A" w:rsidTr="00060156">
        <w:trPr>
          <w:tblCellSpacing w:w="15" w:type="dxa"/>
        </w:trPr>
        <w:tc>
          <w:tcPr>
            <w:tcW w:w="387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9" w:name="ZAP2J4M3KV"/>
            <w:bookmarkStart w:id="120" w:name="bssPhr65"/>
            <w:bookmarkEnd w:id="119"/>
            <w:bookmarkEnd w:id="12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1" w:name="ZAP2FIK3K0"/>
            <w:bookmarkEnd w:id="121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необходимой валовой выручки* (рублей)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2" w:name="ZAP24163EG"/>
            <w:bookmarkEnd w:id="12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максимальной мощности (кВт)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3" w:name="ZAP1UNA3CK"/>
            <w:bookmarkEnd w:id="12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Ставки для расчета платы по каждому мероприятию (рублей/кВт)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4" w:name="ZAP2E1A3BC"/>
            <w:bookmarkEnd w:id="12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685BB0" w:rsidRPr="0098051A" w:rsidTr="008E6CB0">
        <w:trPr>
          <w:tblCellSpacing w:w="15" w:type="dxa"/>
        </w:trPr>
        <w:tc>
          <w:tcPr>
            <w:tcW w:w="10516" w:type="dxa"/>
            <w:gridSpan w:val="5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5" w:name="ZAP1NLS35R"/>
            <w:bookmarkStart w:id="126" w:name="bssPhr66"/>
            <w:bookmarkStart w:id="127" w:name="ZAP1I7A34A"/>
            <w:bookmarkEnd w:id="125"/>
            <w:bookmarkEnd w:id="126"/>
            <w:bookmarkEnd w:id="12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* Согласно приложению № 1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тарифам.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8" w:name="ZAP1U7A3F3"/>
            <w:bookmarkEnd w:id="12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9" w:name="ZAP23LS3GK"/>
            <w:bookmarkStart w:id="130" w:name="bssPhr67"/>
            <w:bookmarkEnd w:id="129"/>
            <w:bookmarkEnd w:id="13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1" w:name="ZAP28J43II"/>
            <w:bookmarkEnd w:id="131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сетевой организацией технических условий заявителю: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FC0398" w:rsidP="00CC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1312563,30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FC039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9305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FC0398" w:rsidP="00CC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141,06</w:t>
            </w: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2" w:name="ZAP1NGI393"/>
            <w:bookmarkStart w:id="133" w:name="bssPhr68"/>
            <w:bookmarkEnd w:id="132"/>
            <w:bookmarkEnd w:id="13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постоянной схеме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FC0398" w:rsidP="00CC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1312563,30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FC039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9305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FC0398" w:rsidP="00CC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141,06</w:t>
            </w: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4" w:name="ZAP1SH03E1"/>
            <w:bookmarkStart w:id="135" w:name="bssPhr69"/>
            <w:bookmarkEnd w:id="134"/>
            <w:bookmarkEnd w:id="135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временной схеме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FC0398" w:rsidP="00CC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1312563,30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FC039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9305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FC0398" w:rsidP="00CC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141,06</w:t>
            </w: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6" w:name="ZAP20523EO"/>
            <w:bookmarkStart w:id="137" w:name="bssPhr70"/>
            <w:bookmarkEnd w:id="136"/>
            <w:bookmarkEnd w:id="13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8" w:name="ZAP29S23H0"/>
            <w:bookmarkEnd w:id="13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сетевой организацией проектной документации по строительству "последней мили"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5E17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5E17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5E17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9" w:name="ZAP1T763CH"/>
            <w:bookmarkStart w:id="140" w:name="bssPhr71"/>
            <w:bookmarkEnd w:id="139"/>
            <w:bookmarkEnd w:id="14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1" w:name="ZAP25RI3EO"/>
            <w:bookmarkEnd w:id="141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сетевой организацией мероприятий, связанных со строительством "последней мили":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2" w:name="ZAP2I2S3NM"/>
            <w:bookmarkStart w:id="143" w:name="bssPhr72"/>
            <w:bookmarkEnd w:id="142"/>
            <w:bookmarkEnd w:id="14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воздушных линий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040" w:rsidRPr="0098051A" w:rsidTr="00060156">
        <w:trPr>
          <w:trHeight w:val="598"/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Pr="0098051A" w:rsidRDefault="005E17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Pr="0098051A" w:rsidRDefault="0003262B" w:rsidP="00847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линий НН (до 1 кВ) для заявителей с присоединяемой максимальной мощностью до 150 кВт (включительно с учетом ранее присоединенной в данной точке присоединения мощностью)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Pr="0098051A" w:rsidRDefault="0087204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1705309,20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Default="005D1C4F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  <w:p w:rsidR="005D1C4F" w:rsidRPr="0098051A" w:rsidRDefault="005D1C4F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Default="0072262B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5263,3</w:t>
            </w:r>
          </w:p>
          <w:p w:rsidR="00F27B66" w:rsidRPr="0098051A" w:rsidRDefault="00F27B66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040" w:rsidRPr="0098051A" w:rsidTr="00060156">
        <w:trPr>
          <w:trHeight w:val="598"/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Pr="0098051A" w:rsidRDefault="0003262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Pr="0098051A" w:rsidRDefault="0003262B" w:rsidP="00847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Pr="0098051A" w:rsidRDefault="0003262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Pr="0098051A" w:rsidRDefault="0003262B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Pr="0098051A" w:rsidRDefault="0003262B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040" w:rsidRPr="0098051A" w:rsidTr="00060156">
        <w:trPr>
          <w:trHeight w:val="598"/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D2EDA" w:rsidRPr="0098051A" w:rsidRDefault="005E17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D2EDA" w:rsidRPr="0098051A" w:rsidRDefault="0003262B" w:rsidP="00847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линий на уровне напряжения СН</w:t>
            </w:r>
            <w:proofErr w:type="gramStart"/>
            <w:r w:rsidRPr="00980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051A">
              <w:rPr>
                <w:rFonts w:ascii="Times New Roman" w:hAnsi="Times New Roman" w:cs="Times New Roman"/>
                <w:sz w:val="24"/>
                <w:szCs w:val="24"/>
              </w:rPr>
              <w:t xml:space="preserve"> (от 1 кВ до 20 кВ)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D2EDA" w:rsidRPr="0098051A" w:rsidRDefault="0087204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24236590,76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D2EDA" w:rsidRDefault="0087204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4636</w:t>
            </w:r>
          </w:p>
          <w:p w:rsidR="00872040" w:rsidRPr="0098051A" w:rsidRDefault="00872040" w:rsidP="0087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D2EDA" w:rsidRPr="0098051A" w:rsidRDefault="00FB466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5227,91</w:t>
            </w: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4" w:name="ZAP2HRA3M3"/>
            <w:bookmarkStart w:id="145" w:name="bssPhr73"/>
            <w:bookmarkEnd w:id="144"/>
            <w:bookmarkEnd w:id="145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кабельных линий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040" w:rsidRPr="0098051A" w:rsidTr="00060156">
        <w:trPr>
          <w:trHeight w:val="1997"/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847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 на уровне напряжения СН</w:t>
            </w:r>
            <w:proofErr w:type="gramStart"/>
            <w:r w:rsidRPr="00980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051A">
              <w:rPr>
                <w:rFonts w:ascii="Times New Roman" w:hAnsi="Times New Roman" w:cs="Times New Roman"/>
                <w:sz w:val="24"/>
                <w:szCs w:val="24"/>
              </w:rPr>
              <w:t xml:space="preserve"> (от 1 кВ до 20 кВ)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9B4EE4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6620012,44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Default="009B4EE4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1268</w:t>
            </w:r>
          </w:p>
          <w:p w:rsidR="00FB0C32" w:rsidRPr="0098051A" w:rsidRDefault="00FB0C32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5220,83</w:t>
            </w:r>
          </w:p>
        </w:tc>
      </w:tr>
      <w:tr w:rsidR="00872040" w:rsidRPr="0098051A" w:rsidTr="00060156">
        <w:trPr>
          <w:trHeight w:val="597"/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5E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6" w:name="ZAP2D6S3FH"/>
            <w:bookmarkStart w:id="147" w:name="bssPhr74"/>
            <w:bookmarkEnd w:id="146"/>
            <w:bookmarkEnd w:id="14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2040" w:rsidRPr="0098051A" w:rsidTr="00060156">
        <w:trPr>
          <w:trHeight w:val="597"/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8" w:name="ZAP21UU3C0"/>
            <w:bookmarkStart w:id="149" w:name="bssPhr75"/>
            <w:bookmarkEnd w:id="148"/>
            <w:bookmarkEnd w:id="149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комплектных трансформаторных подстанций и распределительных трансформаторных подстанций с уровнем напряжения до 35 кВ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9C233E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6944869,80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Default="009C233E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  <w:p w:rsidR="006F01CB" w:rsidRPr="0098051A" w:rsidRDefault="006F01C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E37A11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3589,08</w:t>
            </w: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0" w:name="ZAP25OC3EG"/>
            <w:bookmarkStart w:id="151" w:name="bssPhr76"/>
            <w:bookmarkEnd w:id="150"/>
            <w:bookmarkEnd w:id="151"/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2" w:name="ZAP2CFU3HT"/>
            <w:bookmarkEnd w:id="15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сетевой организацией выполнения заявителем технических условий: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06015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920357,55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6F01C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9305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06015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98,91</w:t>
            </w:r>
          </w:p>
        </w:tc>
      </w:tr>
      <w:tr w:rsidR="00060156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3" w:name="ZAP1NDC38A"/>
            <w:bookmarkStart w:id="154" w:name="bssPhr78"/>
            <w:bookmarkEnd w:id="153"/>
            <w:bookmarkEnd w:id="15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постоянной схеме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920357,55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060156">
            <w:r w:rsidRPr="00E06E56">
              <w:rPr>
                <w:rFonts w:ascii="Times New Roman" w:eastAsia="Times New Roman" w:hAnsi="Times New Roman" w:cs="Times New Roman"/>
                <w:sz w:val="24"/>
                <w:szCs w:val="24"/>
              </w:rPr>
              <w:t>9305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060156"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</w:rPr>
              <w:t>98,91</w:t>
            </w:r>
          </w:p>
        </w:tc>
      </w:tr>
      <w:tr w:rsidR="00060156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5" w:name="ZAP22563HO"/>
            <w:bookmarkStart w:id="156" w:name="bssPhr77"/>
            <w:bookmarkEnd w:id="155"/>
            <w:bookmarkEnd w:id="156"/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7" w:name="ZAP1SEC3FO"/>
            <w:bookmarkStart w:id="158" w:name="bssPhr79"/>
            <w:bookmarkEnd w:id="157"/>
            <w:bookmarkEnd w:id="15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временной схеме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920357,55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060156">
            <w:r w:rsidRPr="00E06E56">
              <w:rPr>
                <w:rFonts w:ascii="Times New Roman" w:eastAsia="Times New Roman" w:hAnsi="Times New Roman" w:cs="Times New Roman"/>
                <w:sz w:val="24"/>
                <w:szCs w:val="24"/>
              </w:rPr>
              <w:t>9305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060156">
            <w:r w:rsidRPr="00541F01">
              <w:rPr>
                <w:rFonts w:ascii="Times New Roman" w:eastAsia="Times New Roman" w:hAnsi="Times New Roman" w:cs="Times New Roman"/>
                <w:sz w:val="24"/>
                <w:szCs w:val="24"/>
              </w:rPr>
              <w:t>98,91</w:t>
            </w: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9" w:name="ZAP2F143M7"/>
            <w:bookmarkEnd w:id="159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заявителя: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06015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837,45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06015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56">
              <w:rPr>
                <w:rFonts w:ascii="Times New Roman" w:eastAsia="Times New Roman" w:hAnsi="Times New Roman" w:cs="Times New Roman"/>
                <w:sz w:val="24"/>
                <w:szCs w:val="24"/>
              </w:rPr>
              <w:t>9305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60156">
              <w:rPr>
                <w:rFonts w:ascii="Times New Roman" w:eastAsia="Times New Roman" w:hAnsi="Times New Roman" w:cs="Times New Roman"/>
                <w:sz w:val="24"/>
                <w:szCs w:val="24"/>
              </w:rPr>
              <w:t>,09</w:t>
            </w:r>
          </w:p>
        </w:tc>
      </w:tr>
      <w:tr w:rsidR="00060156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0" w:name="ZAP1NUE3AL"/>
            <w:bookmarkStart w:id="161" w:name="bssPhr81"/>
            <w:bookmarkEnd w:id="160"/>
            <w:bookmarkEnd w:id="161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постоянной схеме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060156">
            <w:r w:rsidRPr="00CD7BDA">
              <w:rPr>
                <w:rFonts w:ascii="Times New Roman" w:eastAsia="Times New Roman" w:hAnsi="Times New Roman" w:cs="Times New Roman"/>
                <w:sz w:val="24"/>
                <w:szCs w:val="24"/>
              </w:rPr>
              <w:t>837,45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060156">
            <w:r w:rsidRPr="00C85AC2">
              <w:rPr>
                <w:rFonts w:ascii="Times New Roman" w:eastAsia="Times New Roman" w:hAnsi="Times New Roman" w:cs="Times New Roman"/>
                <w:sz w:val="24"/>
                <w:szCs w:val="24"/>
              </w:rPr>
              <w:t>9305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060156">
            <w:r w:rsidRPr="00741B77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060156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2" w:name="ZAP23JM3I1"/>
            <w:bookmarkStart w:id="163" w:name="bssPhr80"/>
            <w:bookmarkEnd w:id="162"/>
            <w:bookmarkEnd w:id="163"/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4" w:name="ZAP1TAC3DK"/>
            <w:bookmarkStart w:id="165" w:name="bssPhr82"/>
            <w:bookmarkEnd w:id="164"/>
            <w:bookmarkEnd w:id="165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временной схеме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060156">
            <w:r w:rsidRPr="00CD7BDA">
              <w:rPr>
                <w:rFonts w:ascii="Times New Roman" w:eastAsia="Times New Roman" w:hAnsi="Times New Roman" w:cs="Times New Roman"/>
                <w:sz w:val="24"/>
                <w:szCs w:val="24"/>
              </w:rPr>
              <w:t>837,45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060156">
            <w:r w:rsidRPr="00C85AC2">
              <w:rPr>
                <w:rFonts w:ascii="Times New Roman" w:eastAsia="Times New Roman" w:hAnsi="Times New Roman" w:cs="Times New Roman"/>
                <w:sz w:val="24"/>
                <w:szCs w:val="24"/>
              </w:rPr>
              <w:t>9305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060156">
            <w:r w:rsidRPr="00741B77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6" w:name="ZAP28SO3IT"/>
            <w:bookmarkEnd w:id="16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Фактические действия по присоединению и обеспечению работы энергопринимающих устройств потребителей электрической энергии,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объектов по производству электрической энергии, а также объектов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хозяйства, принадлежащих сетевым организациям и иным лицам, к электрической сети: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060156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1135861,35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060156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9305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060156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122,07</w:t>
            </w:r>
          </w:p>
        </w:tc>
      </w:tr>
      <w:tr w:rsidR="00060156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7" w:name="ZAP1Q0C3AS"/>
            <w:bookmarkStart w:id="168" w:name="bssPhr84"/>
            <w:bookmarkEnd w:id="167"/>
            <w:bookmarkEnd w:id="16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постоянной схеме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060156">
            <w:r w:rsidRPr="00181556">
              <w:rPr>
                <w:rFonts w:ascii="Times New Roman" w:eastAsia="Times New Roman" w:hAnsi="Times New Roman" w:cs="Times New Roman"/>
                <w:sz w:val="24"/>
                <w:szCs w:val="24"/>
              </w:rPr>
              <w:t>1135861,35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060156">
            <w:r w:rsidRPr="00537202">
              <w:rPr>
                <w:rFonts w:ascii="Times New Roman" w:eastAsia="Times New Roman" w:hAnsi="Times New Roman" w:cs="Times New Roman"/>
                <w:sz w:val="24"/>
                <w:szCs w:val="24"/>
              </w:rPr>
              <w:t>9305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060156">
            <w:r w:rsidRPr="00BF7908">
              <w:rPr>
                <w:rFonts w:ascii="Times New Roman" w:eastAsia="Times New Roman" w:hAnsi="Times New Roman" w:cs="Times New Roman"/>
                <w:sz w:val="24"/>
                <w:szCs w:val="24"/>
              </w:rPr>
              <w:t>122,07</w:t>
            </w:r>
          </w:p>
        </w:tc>
      </w:tr>
      <w:tr w:rsidR="00060156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9" w:name="ZAP1V0C3F5"/>
            <w:bookmarkStart w:id="170" w:name="bssPhr83"/>
            <w:bookmarkEnd w:id="169"/>
            <w:bookmarkEnd w:id="170"/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1" w:name="ZAP1RGU381"/>
            <w:bookmarkStart w:id="172" w:name="bssPhr85"/>
            <w:bookmarkEnd w:id="171"/>
            <w:bookmarkEnd w:id="17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временной схеме 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060156">
            <w:r w:rsidRPr="00181556">
              <w:rPr>
                <w:rFonts w:ascii="Times New Roman" w:eastAsia="Times New Roman" w:hAnsi="Times New Roman" w:cs="Times New Roman"/>
                <w:sz w:val="24"/>
                <w:szCs w:val="24"/>
              </w:rPr>
              <w:t>1135861,35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060156">
            <w:r w:rsidRPr="00537202">
              <w:rPr>
                <w:rFonts w:ascii="Times New Roman" w:eastAsia="Times New Roman" w:hAnsi="Times New Roman" w:cs="Times New Roman"/>
                <w:sz w:val="24"/>
                <w:szCs w:val="24"/>
              </w:rPr>
              <w:t>9305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060156">
            <w:r w:rsidRPr="00BF7908">
              <w:rPr>
                <w:rFonts w:ascii="Times New Roman" w:eastAsia="Times New Roman" w:hAnsi="Times New Roman" w:cs="Times New Roman"/>
                <w:sz w:val="24"/>
                <w:szCs w:val="24"/>
              </w:rPr>
              <w:t>122,07</w:t>
            </w: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73" w:name="bssPhr86"/>
      <w:bookmarkStart w:id="174" w:name="ZAP1N2I399"/>
      <w:bookmarkStart w:id="175" w:name="ZAP1SH43AQ"/>
      <w:bookmarkStart w:id="176" w:name="ZAP1SKM3AR"/>
      <w:bookmarkEnd w:id="173"/>
      <w:bookmarkEnd w:id="174"/>
      <w:bookmarkEnd w:id="175"/>
      <w:bookmarkEnd w:id="176"/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0A84" w:rsidRPr="0098051A" w:rsidRDefault="00000A84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0A84" w:rsidRPr="0098051A" w:rsidRDefault="00000A84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0A84" w:rsidRPr="0098051A" w:rsidRDefault="00000A84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0A84" w:rsidRDefault="00000A84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0156" w:rsidRDefault="00060156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0156" w:rsidRDefault="00060156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0156" w:rsidRPr="0098051A" w:rsidRDefault="00060156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0A84" w:rsidRPr="0098051A" w:rsidRDefault="00000A84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3233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5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77" w:name="ZAP1UVE3A8"/>
      <w:bookmarkEnd w:id="177"/>
      <w:r w:rsidRPr="0098051A">
        <w:rPr>
          <w:rFonts w:ascii="Times New Roman" w:eastAsia="Times New Roman" w:hAnsi="Times New Roman" w:cs="Times New Roman"/>
          <w:sz w:val="24"/>
          <w:szCs w:val="24"/>
        </w:rPr>
        <w:t>к стандартам раскрытия информации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78" w:name="ZAP25HA3G3"/>
      <w:bookmarkEnd w:id="178"/>
      <w:r w:rsidRPr="0098051A">
        <w:rPr>
          <w:rFonts w:ascii="Times New Roman" w:eastAsia="Times New Roman" w:hAnsi="Times New Roman" w:cs="Times New Roman"/>
          <w:sz w:val="24"/>
          <w:szCs w:val="24"/>
        </w:rPr>
        <w:t>субъектами оптового и розничных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79" w:name="ZAP2D8K3KB"/>
      <w:bookmarkEnd w:id="179"/>
      <w:r w:rsidRPr="0098051A">
        <w:rPr>
          <w:rFonts w:ascii="Times New Roman" w:eastAsia="Times New Roman" w:hAnsi="Times New Roman" w:cs="Times New Roman"/>
          <w:sz w:val="24"/>
          <w:szCs w:val="24"/>
        </w:rPr>
        <w:t>рынков электрической энергии</w:t>
      </w:r>
    </w:p>
    <w:p w:rsidR="00303233" w:rsidRPr="0098051A" w:rsidRDefault="00303233" w:rsidP="00303233">
      <w:pPr>
        <w:spacing w:after="240"/>
        <w:jc w:val="right"/>
        <w:rPr>
          <w:sz w:val="18"/>
          <w:szCs w:val="18"/>
        </w:rPr>
      </w:pPr>
      <w:r w:rsidRPr="0098051A">
        <w:rPr>
          <w:sz w:val="18"/>
          <w:szCs w:val="18"/>
        </w:rPr>
        <w:t>(в ред. Постановления Правительства РФ от 17.09.2015 № 987)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80" w:name="bssPhr87"/>
      <w:bookmarkStart w:id="181" w:name="ZAP2D0S3HD"/>
      <w:bookmarkStart w:id="182" w:name="ZAP2IFE3IU"/>
      <w:bookmarkEnd w:id="180"/>
      <w:bookmarkEnd w:id="181"/>
      <w:bookmarkEnd w:id="182"/>
      <w:r w:rsidRPr="0098051A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83" w:name="bssPhr88"/>
      <w:bookmarkStart w:id="184" w:name="ZAP2B803HT"/>
      <w:bookmarkStart w:id="185" w:name="ZAP2GMI3JE"/>
      <w:bookmarkStart w:id="186" w:name="ZAP2GQ43JF"/>
      <w:bookmarkEnd w:id="183"/>
      <w:bookmarkEnd w:id="184"/>
      <w:bookmarkEnd w:id="185"/>
      <w:bookmarkEnd w:id="186"/>
      <w:r w:rsidRPr="0098051A">
        <w:rPr>
          <w:rFonts w:ascii="Times New Roman" w:eastAsia="Times New Roman" w:hAnsi="Times New Roman" w:cs="Times New Roman"/>
          <w:sz w:val="24"/>
          <w:szCs w:val="24"/>
        </w:rPr>
        <w:t>РАСЧЕТ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87" w:name="ZAP2BRQ3J9"/>
      <w:bookmarkEnd w:id="187"/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необходимой валовой выручки сетевой организации на технологическое присоединение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"/>
        <w:gridCol w:w="394"/>
        <w:gridCol w:w="4558"/>
        <w:gridCol w:w="1963"/>
        <w:gridCol w:w="2754"/>
      </w:tblGrid>
      <w:tr w:rsidR="00685BB0" w:rsidRPr="0098051A" w:rsidTr="00AB711C">
        <w:trPr>
          <w:tblCellSpacing w:w="15" w:type="dxa"/>
        </w:trPr>
        <w:tc>
          <w:tcPr>
            <w:tcW w:w="924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8" w:name="ZAP22SM3CU"/>
            <w:bookmarkStart w:id="189" w:name="ZAP28B83EF"/>
            <w:bookmarkEnd w:id="188"/>
            <w:bookmarkEnd w:id="189"/>
          </w:p>
        </w:tc>
        <w:tc>
          <w:tcPr>
            <w:tcW w:w="370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129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0" w:name="ZAP28EQ3EG"/>
            <w:bookmarkStart w:id="191" w:name="bssPhr89"/>
            <w:bookmarkEnd w:id="190"/>
            <w:bookmarkEnd w:id="191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6283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2" w:name="ZAP23HA3EN"/>
            <w:bookmarkStart w:id="193" w:name="bssPhr90"/>
            <w:bookmarkEnd w:id="192"/>
            <w:bookmarkEnd w:id="19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4" w:name="ZAP20A23BS"/>
            <w:bookmarkEnd w:id="19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данные за текущий период 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5" w:name="ZAP20M039Q"/>
            <w:bookmarkEnd w:id="195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Плановые показатели на следующий период 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6" w:name="ZAP1M0K3AN"/>
            <w:bookmarkStart w:id="197" w:name="bssPhr91"/>
            <w:bookmarkEnd w:id="196"/>
            <w:bookmarkEnd w:id="19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8" w:name="ZAP1U3K3D9"/>
            <w:bookmarkEnd w:id="19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мероприятий по технологическому присоединению - всего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C85F9F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367,04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Default="001F400C" w:rsidP="001F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506,78</w:t>
            </w:r>
          </w:p>
          <w:p w:rsidR="005300A5" w:rsidRPr="0098051A" w:rsidRDefault="005300A5" w:rsidP="001F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9" w:name="ZAP2CUG3HC"/>
            <w:bookmarkStart w:id="200" w:name="bssPhr92"/>
            <w:bookmarkEnd w:id="199"/>
            <w:bookmarkEnd w:id="20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1" w:name="ZAP2C8E3HA"/>
            <w:bookmarkStart w:id="202" w:name="bssPhr93"/>
            <w:bookmarkEnd w:id="201"/>
            <w:bookmarkEnd w:id="20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C85F9F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16,78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1F400C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23,17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3" w:name="ZAP23PA3DQ"/>
            <w:bookmarkStart w:id="204" w:name="bssPhr94"/>
            <w:bookmarkEnd w:id="203"/>
            <w:bookmarkEnd w:id="20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на хозяйственные нужды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4C3BA1" w:rsidP="00C8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  <w:r w:rsidR="00C85F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1F400C" w:rsidP="004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5" w:name="ZAP286A3H0"/>
            <w:bookmarkStart w:id="206" w:name="bssPhr95"/>
            <w:bookmarkEnd w:id="205"/>
            <w:bookmarkEnd w:id="20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C85F9F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30,13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1F400C" w:rsidP="0040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41,60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7" w:name="ZAP24V23DD"/>
            <w:bookmarkStart w:id="208" w:name="bssPhr96"/>
            <w:bookmarkEnd w:id="207"/>
            <w:bookmarkEnd w:id="20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на страховые взносы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C85F9F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9,16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1F400C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12,65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9" w:name="ZAP236G3AR"/>
            <w:bookmarkStart w:id="210" w:name="bssPhr97"/>
            <w:bookmarkEnd w:id="209"/>
            <w:bookmarkEnd w:id="21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- всего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C85F9F" w:rsidP="00C8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309,78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1F400C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427,72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1" w:name="ZAP1MHM3A3"/>
            <w:bookmarkStart w:id="212" w:name="bssPhr98"/>
            <w:bookmarkEnd w:id="211"/>
            <w:bookmarkEnd w:id="21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3" w:name="ZAP1RIM3A0"/>
            <w:bookmarkStart w:id="214" w:name="bssPhr99"/>
            <w:bookmarkEnd w:id="213"/>
            <w:bookmarkEnd w:id="21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и услуги производственного характера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5" w:name="ZAP1V2I3CL"/>
            <w:bookmarkStart w:id="216" w:name="bssPhr100"/>
            <w:bookmarkEnd w:id="215"/>
            <w:bookmarkEnd w:id="21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и сборы, уменьшающие налогооблагаемую базу на прибыль организаций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7" w:name="ZAP1VS63DK"/>
            <w:bookmarkStart w:id="218" w:name="bssPhr101"/>
            <w:bookmarkEnd w:id="217"/>
            <w:bookmarkEnd w:id="21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и услуги непроизводственного характера - всего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1F400C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309,78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1F400C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427,72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9" w:name="ZAP27NI3FF"/>
            <w:bookmarkStart w:id="220" w:name="bssPhr102"/>
            <w:bookmarkEnd w:id="219"/>
            <w:bookmarkEnd w:id="22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1" w:name="ZAP21223E7"/>
            <w:bookmarkStart w:id="222" w:name="bssPhr103"/>
            <w:bookmarkEnd w:id="221"/>
            <w:bookmarkEnd w:id="22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4C3BA1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1F400C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3" w:name="ZAP207M3CR"/>
            <w:bookmarkStart w:id="224" w:name="bssPhr104"/>
            <w:bookmarkEnd w:id="223"/>
            <w:bookmarkEnd w:id="22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охрану и пожарную безопасность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4C3BA1" w:rsidP="00F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1F400C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5" w:name="ZAP1V2K3B3"/>
            <w:bookmarkStart w:id="226" w:name="bssPhr105"/>
            <w:bookmarkEnd w:id="225"/>
            <w:bookmarkEnd w:id="22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информационное обслуживание, консультационные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4C3BA1" w:rsidP="001F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1F400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1F400C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7" w:name="ZAP1O9S3BE"/>
            <w:bookmarkStart w:id="228" w:name="bssPhr106"/>
            <w:bookmarkEnd w:id="227"/>
            <w:bookmarkEnd w:id="22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и юридические услуги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9" w:name="ZAP254Q3GB"/>
            <w:bookmarkStart w:id="230" w:name="bssPhr107"/>
            <w:bookmarkEnd w:id="229"/>
            <w:bookmarkEnd w:id="23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аренду имущества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1F400C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1F400C" w:rsidP="0040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17,25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1" w:name="ZAP22A83CM"/>
            <w:bookmarkStart w:id="232" w:name="bssPhr108"/>
            <w:bookmarkEnd w:id="231"/>
            <w:bookmarkEnd w:id="23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прочие расходы, связанные с производством и реализацией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1F400C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294,60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5300A5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405,12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3" w:name="ZAP281A3EO"/>
            <w:bookmarkStart w:id="234" w:name="bssPhr109"/>
            <w:bookmarkEnd w:id="233"/>
            <w:bookmarkEnd w:id="234"/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внереализационные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- всего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5" w:name="ZAP26JU3FN"/>
            <w:bookmarkStart w:id="236" w:name="bssPhr110"/>
            <w:bookmarkEnd w:id="235"/>
            <w:bookmarkEnd w:id="23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7" w:name="ZAP218M3CJ"/>
            <w:bookmarkStart w:id="238" w:name="bssPhr111"/>
            <w:bookmarkEnd w:id="237"/>
            <w:bookmarkEnd w:id="23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услуги банков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9" w:name="ZAP26NM3G9"/>
            <w:bookmarkStart w:id="240" w:name="bssPhr112"/>
            <w:bookmarkEnd w:id="239"/>
            <w:bookmarkEnd w:id="24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за пользование кредитом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1" w:name="ZAP2BBA3FE"/>
            <w:bookmarkStart w:id="242" w:name="bssPhr113"/>
            <w:bookmarkEnd w:id="241"/>
            <w:bookmarkEnd w:id="24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обоснованные расходы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3" w:name="ZAP24UM3CO"/>
            <w:bookmarkStart w:id="244" w:name="bssPhr114"/>
            <w:bookmarkEnd w:id="243"/>
            <w:bookmarkEnd w:id="24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выплаты социального характера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45" w:name="ZAP1PVG3AC"/>
            <w:bookmarkEnd w:id="245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(по коллективному договору)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6" w:name="ZAP1P5M3B3"/>
            <w:bookmarkStart w:id="247" w:name="bssPhr115"/>
            <w:bookmarkEnd w:id="246"/>
            <w:bookmarkEnd w:id="24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8" w:name="ZAP21QU3ES"/>
            <w:bookmarkEnd w:id="24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строительство объектов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 от существующих объектов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 до присоединяемых энергопринимающих устройств и (или) объектов электроэнергетики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9" w:name="ZAP1VVA3FV"/>
            <w:bookmarkStart w:id="250" w:name="bssPhr116"/>
            <w:bookmarkEnd w:id="249"/>
            <w:bookmarkEnd w:id="25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1" w:name="ZAP2AB03I0"/>
            <w:bookmarkEnd w:id="251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Выпадающие доходы (экономия средств)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2" w:name="ZAP2CR43F7"/>
            <w:bookmarkStart w:id="253" w:name="bssPhr117"/>
            <w:bookmarkEnd w:id="252"/>
            <w:bookmarkEnd w:id="25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(размер необходимой валовой выручки)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1F400C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367,04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5300A5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506,78</w:t>
            </w:r>
          </w:p>
        </w:tc>
      </w:tr>
    </w:tbl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54" w:name="bssPhr118"/>
      <w:bookmarkStart w:id="255" w:name="ZAP1N4Q39A"/>
      <w:bookmarkStart w:id="256" w:name="ZAP1SJC3AR"/>
      <w:bookmarkStart w:id="257" w:name="ZAP1SMU3AS"/>
      <w:bookmarkEnd w:id="254"/>
      <w:bookmarkEnd w:id="255"/>
      <w:bookmarkEnd w:id="256"/>
      <w:bookmarkEnd w:id="257"/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58" w:name="ZAP1V303A9"/>
      <w:bookmarkEnd w:id="258"/>
      <w:r w:rsidRPr="0098051A">
        <w:rPr>
          <w:rFonts w:ascii="Times New Roman" w:eastAsia="Times New Roman" w:hAnsi="Times New Roman" w:cs="Times New Roman"/>
          <w:sz w:val="24"/>
          <w:szCs w:val="24"/>
        </w:rPr>
        <w:t>к стандартам раскрытия информации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59" w:name="ZAP25KS3G4"/>
      <w:bookmarkEnd w:id="259"/>
      <w:r w:rsidRPr="0098051A">
        <w:rPr>
          <w:rFonts w:ascii="Times New Roman" w:eastAsia="Times New Roman" w:hAnsi="Times New Roman" w:cs="Times New Roman"/>
          <w:sz w:val="24"/>
          <w:szCs w:val="24"/>
        </w:rPr>
        <w:t>субъектами оптового и розничных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60" w:name="ZAP2FA03IC"/>
      <w:bookmarkEnd w:id="260"/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рынков электрической энергии </w:t>
      </w:r>
    </w:p>
    <w:p w:rsidR="00303233" w:rsidRPr="0098051A" w:rsidRDefault="00303233" w:rsidP="00303233">
      <w:pPr>
        <w:spacing w:after="240"/>
        <w:rPr>
          <w:sz w:val="18"/>
          <w:szCs w:val="18"/>
        </w:rPr>
      </w:pPr>
      <w:r w:rsidRPr="0098051A">
        <w:rPr>
          <w:sz w:val="18"/>
          <w:szCs w:val="18"/>
        </w:rPr>
        <w:t xml:space="preserve">                                                                                                                                          (в ред. Постановления Правительства РФ от 17.09.2015 № 987)</w:t>
      </w:r>
    </w:p>
    <w:p w:rsidR="00303233" w:rsidRPr="0098051A" w:rsidRDefault="00303233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61" w:name="bssPhr119"/>
      <w:bookmarkStart w:id="262" w:name="ZAP2DC63J9"/>
      <w:bookmarkStart w:id="263" w:name="ZAP2IQO3KQ"/>
      <w:bookmarkStart w:id="264" w:name="ZAP2IUA3KR"/>
      <w:bookmarkEnd w:id="261"/>
      <w:bookmarkEnd w:id="262"/>
      <w:bookmarkEnd w:id="263"/>
      <w:bookmarkEnd w:id="264"/>
      <w:r w:rsidRPr="0098051A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65" w:name="bssPhr120"/>
      <w:bookmarkStart w:id="266" w:name="ZAP2CAU3IN"/>
      <w:bookmarkStart w:id="267" w:name="ZAP2HPG3K8"/>
      <w:bookmarkEnd w:id="265"/>
      <w:bookmarkEnd w:id="266"/>
      <w:bookmarkEnd w:id="267"/>
      <w:r w:rsidRPr="0098051A">
        <w:rPr>
          <w:rFonts w:ascii="Times New Roman" w:eastAsia="Times New Roman" w:hAnsi="Times New Roman" w:cs="Times New Roman"/>
          <w:sz w:val="24"/>
          <w:szCs w:val="24"/>
        </w:rPr>
        <w:t>ФАКТИЧЕСКИЕ СРЕДНИЕ ДАННЫЕ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68" w:name="ZAP1UFO3BG"/>
      <w:bookmarkEnd w:id="268"/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о присоединенных объемах максимальной мощности за 3 предыдущих года по каждому мероприятию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3028"/>
        <w:gridCol w:w="3573"/>
        <w:gridCol w:w="3250"/>
      </w:tblGrid>
      <w:tr w:rsidR="00685BB0" w:rsidRPr="0098051A" w:rsidTr="00AB711C">
        <w:trPr>
          <w:tblCellSpacing w:w="15" w:type="dxa"/>
        </w:trPr>
        <w:tc>
          <w:tcPr>
            <w:tcW w:w="739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9" w:name="ZAP29JS3FO"/>
            <w:bookmarkStart w:id="270" w:name="ZAP2F2E3H9"/>
            <w:bookmarkEnd w:id="269"/>
            <w:bookmarkEnd w:id="270"/>
          </w:p>
        </w:tc>
        <w:tc>
          <w:tcPr>
            <w:tcW w:w="3142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3881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1" w:name="ZAP2F603HA"/>
            <w:bookmarkStart w:id="272" w:name="bssPhr121"/>
            <w:bookmarkEnd w:id="271"/>
            <w:bookmarkEnd w:id="27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3" w:name="ZAP25R23CU"/>
            <w:bookmarkStart w:id="274" w:name="bssPhr122"/>
            <w:bookmarkEnd w:id="273"/>
            <w:bookmarkEnd w:id="27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Фактические расходы на строительство подстанций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75" w:name="ZAP1OI03B0"/>
            <w:bookmarkEnd w:id="275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3 предыдущих года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76" w:name="ZAP27CM3J1"/>
            <w:bookmarkEnd w:id="27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351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7" w:name="ZAP2AS03F1"/>
            <w:bookmarkEnd w:id="27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мощности, введенной в основные фонды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78" w:name="ZAP1M8S3B3"/>
            <w:bookmarkEnd w:id="27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за 3 предыдущих года (кВт)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9" w:name="ZAP25123G8"/>
            <w:bookmarkStart w:id="280" w:name="bssPhr123"/>
            <w:bookmarkEnd w:id="279"/>
            <w:bookmarkEnd w:id="28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1" w:name="ZAP2FN63JR"/>
            <w:bookmarkEnd w:id="281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пунктов секционирования (распределенных пунктов)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63CD" w:rsidP="000A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63CD" w:rsidP="000A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2" w:name="ZAP1R5A38S"/>
            <w:bookmarkStart w:id="283" w:name="bssPhr124"/>
            <w:bookmarkEnd w:id="282"/>
            <w:bookmarkEnd w:id="28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4" w:name="ZAP22LE3C6"/>
            <w:bookmarkEnd w:id="28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комплектных трансформаторных подстанций и распределительных трансформаторных подстанций с уровнем напряжения до 35 кВ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4A75F3" w:rsidP="00D9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2978,685</w:t>
            </w:r>
          </w:p>
        </w:tc>
        <w:tc>
          <w:tcPr>
            <w:tcW w:w="351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4A75F3" w:rsidP="00D9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2619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5" w:name="ZAP1TQ63D8"/>
            <w:bookmarkStart w:id="286" w:name="bssPhr125"/>
            <w:bookmarkEnd w:id="285"/>
            <w:bookmarkEnd w:id="28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7" w:name="ZAP26ES3EM"/>
            <w:bookmarkEnd w:id="28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центров питания и подстанций уровнем напряжения 35 кВ и выше 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63CD" w:rsidP="000A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63CD" w:rsidP="000A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88" w:name="bssPhr126"/>
      <w:bookmarkStart w:id="289" w:name="ZAP1N7239B"/>
      <w:bookmarkStart w:id="290" w:name="ZAP1SLK3AS"/>
      <w:bookmarkStart w:id="291" w:name="ZAP1SP63AT"/>
      <w:bookmarkEnd w:id="288"/>
      <w:bookmarkEnd w:id="289"/>
      <w:bookmarkEnd w:id="290"/>
      <w:bookmarkEnd w:id="291"/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2F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233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7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92" w:name="ZAP1V6I3AA"/>
      <w:bookmarkEnd w:id="292"/>
      <w:r w:rsidRPr="0098051A">
        <w:rPr>
          <w:rFonts w:ascii="Times New Roman" w:eastAsia="Times New Roman" w:hAnsi="Times New Roman" w:cs="Times New Roman"/>
          <w:sz w:val="24"/>
          <w:szCs w:val="24"/>
        </w:rPr>
        <w:t>к стандартам раскрытия информации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93" w:name="ZAP25OE3G5"/>
      <w:bookmarkEnd w:id="293"/>
      <w:r w:rsidRPr="0098051A">
        <w:rPr>
          <w:rFonts w:ascii="Times New Roman" w:eastAsia="Times New Roman" w:hAnsi="Times New Roman" w:cs="Times New Roman"/>
          <w:sz w:val="24"/>
          <w:szCs w:val="24"/>
        </w:rPr>
        <w:t>субъектами оптового и розничных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94" w:name="ZAP2KOI3JT"/>
      <w:bookmarkEnd w:id="294"/>
      <w:r w:rsidRPr="0098051A">
        <w:rPr>
          <w:rFonts w:ascii="Times New Roman" w:eastAsia="Times New Roman" w:hAnsi="Times New Roman" w:cs="Times New Roman"/>
          <w:sz w:val="24"/>
          <w:szCs w:val="24"/>
        </w:rPr>
        <w:t>рынков электрической энергии</w:t>
      </w:r>
    </w:p>
    <w:p w:rsidR="00303233" w:rsidRPr="0098051A" w:rsidRDefault="00303233" w:rsidP="00303233">
      <w:pPr>
        <w:spacing w:after="240"/>
        <w:rPr>
          <w:sz w:val="18"/>
          <w:szCs w:val="18"/>
        </w:rPr>
      </w:pPr>
      <w:r w:rsidRPr="0098051A">
        <w:rPr>
          <w:sz w:val="18"/>
          <w:szCs w:val="18"/>
        </w:rPr>
        <w:t xml:space="preserve">                                                                                                                                          (в ред. Постановления Правительства РФ от 17.09.2015 № 987)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95" w:name="bssPhr127"/>
      <w:bookmarkStart w:id="296" w:name="ZAP2DE23JM"/>
      <w:bookmarkStart w:id="297" w:name="ZAP2ISK3L7"/>
      <w:bookmarkStart w:id="298" w:name="ZAP2J063L8"/>
      <w:bookmarkEnd w:id="295"/>
      <w:bookmarkEnd w:id="296"/>
      <w:bookmarkEnd w:id="297"/>
      <w:bookmarkEnd w:id="298"/>
      <w:r w:rsidRPr="0098051A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99" w:name="bssPhr128"/>
      <w:bookmarkStart w:id="300" w:name="ZAP2BLM3FJ"/>
      <w:bookmarkStart w:id="301" w:name="ZAP2H483H4"/>
      <w:bookmarkStart w:id="302" w:name="ZAP2H7Q3H5"/>
      <w:bookmarkEnd w:id="299"/>
      <w:bookmarkEnd w:id="300"/>
      <w:bookmarkEnd w:id="301"/>
      <w:bookmarkEnd w:id="302"/>
      <w:r w:rsidRPr="0098051A">
        <w:rPr>
          <w:rFonts w:ascii="Times New Roman" w:eastAsia="Times New Roman" w:hAnsi="Times New Roman" w:cs="Times New Roman"/>
          <w:sz w:val="24"/>
          <w:szCs w:val="24"/>
        </w:rPr>
        <w:t>ФАКТИЧЕСКИЕ СРЕДНИЕ ДАННЫЕ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03" w:name="ZAP1RCE3BU"/>
      <w:bookmarkEnd w:id="303"/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о длине линий электропередачи и об объемах максимальной мощности построенных объектов за 3 предыдущих года по каждому мероприятию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2451"/>
        <w:gridCol w:w="2570"/>
        <w:gridCol w:w="2298"/>
        <w:gridCol w:w="2577"/>
      </w:tblGrid>
      <w:tr w:rsidR="00685BB0" w:rsidRPr="0098051A" w:rsidTr="00AB711C">
        <w:trPr>
          <w:tblCellSpacing w:w="15" w:type="dxa"/>
        </w:trPr>
        <w:tc>
          <w:tcPr>
            <w:tcW w:w="739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4" w:name="ZAP23243DO"/>
            <w:bookmarkStart w:id="305" w:name="ZAP28GM3F9"/>
            <w:bookmarkEnd w:id="304"/>
            <w:bookmarkEnd w:id="305"/>
          </w:p>
        </w:tc>
        <w:tc>
          <w:tcPr>
            <w:tcW w:w="2587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332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6" w:name="ZAP28K83FA"/>
            <w:bookmarkStart w:id="307" w:name="bssPhr129"/>
            <w:bookmarkEnd w:id="306"/>
            <w:bookmarkEnd w:id="30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8" w:name="ZAP20G43G2"/>
            <w:bookmarkEnd w:id="30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строительство воздушных и кабельных линий электропередачи на i-м уровне напряжения, фактически построенных 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последние 3 года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09" w:name="ZAP24DS3HF"/>
            <w:bookmarkEnd w:id="309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0" w:name="ZAP26TG3FD"/>
            <w:bookmarkEnd w:id="31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воздушных и кабельных линий электропередачи на i-м уровне напряжения, фактически построенных за последние 3 года (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1" w:name="ZAP26HC3EJ"/>
            <w:bookmarkEnd w:id="311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2" w:name="ZAP21KQ3B0"/>
            <w:bookmarkStart w:id="313" w:name="bssPhr130"/>
            <w:bookmarkEnd w:id="312"/>
            <w:bookmarkEnd w:id="31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4" w:name="ZAP29PA3CR"/>
            <w:bookmarkEnd w:id="31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кабельных линий электропередачи: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AF5A0E" w:rsidP="000E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1087,455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AF5A0E" w:rsidP="000E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  <w:r w:rsidR="00FB11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011E2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4368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5" w:name="ZAP19N0312"/>
            <w:bookmarkStart w:id="316" w:name="bssPhr131"/>
            <w:bookmarkEnd w:id="315"/>
            <w:bookmarkEnd w:id="31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AF5A0E" w:rsidP="000E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472,066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AF5A0E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  <w:r w:rsidR="00FB11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011E2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7" w:name="ZAP1LT63AP"/>
            <w:bookmarkStart w:id="318" w:name="bssPhr132"/>
            <w:bookmarkEnd w:id="317"/>
            <w:bookmarkEnd w:id="31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1-20 кВ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AF5A0E" w:rsidP="000E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615,389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AF5A0E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  <w:r w:rsidR="005A572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011E2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9" w:name="ZAP1RIM3C8"/>
            <w:bookmarkStart w:id="320" w:name="bssPhr133"/>
            <w:bookmarkEnd w:id="319"/>
            <w:bookmarkEnd w:id="32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35 кВ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FF2A8E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FF2A8E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F7323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1" w:name="ZAP212S3AR"/>
            <w:bookmarkStart w:id="322" w:name="bssPhr134"/>
            <w:bookmarkEnd w:id="321"/>
            <w:bookmarkEnd w:id="32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3" w:name="ZAP291K3CL"/>
            <w:bookmarkEnd w:id="32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воздушных линий электропередачи: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FB11CE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19501,077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FB11CE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38,565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011E2" w:rsidP="0000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18096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4" w:name="ZAP1ARA35N"/>
            <w:bookmarkStart w:id="325" w:name="bssPhr135"/>
            <w:bookmarkEnd w:id="324"/>
            <w:bookmarkEnd w:id="325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AF5A0E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15224,398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AF5A0E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33,292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011E2" w:rsidP="00D1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1296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6" w:name="ZAP1LMO33U"/>
            <w:bookmarkStart w:id="327" w:name="bssPhr136"/>
            <w:bookmarkEnd w:id="326"/>
            <w:bookmarkEnd w:id="32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1-20 кВ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AF5A0E" w:rsidP="003C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4276,679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AF5A0E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5,273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011E2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16800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8" w:name="ZAP1KMM35P"/>
            <w:bookmarkStart w:id="329" w:name="bssPhr137"/>
            <w:bookmarkEnd w:id="328"/>
            <w:bookmarkEnd w:id="329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кВ 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CA5E9C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CA5E9C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F7323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330" w:name="bssPhr138"/>
      <w:bookmarkStart w:id="331" w:name="ZAP1N9A39C"/>
      <w:bookmarkStart w:id="332" w:name="ZAP1SNS3AT"/>
      <w:bookmarkStart w:id="333" w:name="ZAP1SRE3AU"/>
      <w:bookmarkEnd w:id="330"/>
      <w:bookmarkEnd w:id="331"/>
      <w:bookmarkEnd w:id="332"/>
      <w:bookmarkEnd w:id="333"/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3B68" w:rsidRDefault="009F3B6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3B68" w:rsidRPr="0098051A" w:rsidRDefault="009F3B6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8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  <w:t>к стандартам раскрытия информации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  <w:t>субъектами оптового и розничных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  <w:t xml:space="preserve">рынков электрической энергии </w:t>
      </w: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98051A" w:rsidRPr="0098051A" w:rsidRDefault="0098051A" w:rsidP="00980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4AA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2F74AA">
        <w:rPr>
          <w:rFonts w:ascii="Times New Roman" w:eastAsia="Times New Roman" w:hAnsi="Times New Roman" w:cs="Times New Roman"/>
          <w:sz w:val="24"/>
          <w:szCs w:val="24"/>
        </w:rPr>
        <w:br/>
      </w:r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об осуществлении технологического присоединения по договорам, заключенным за текущий год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1632"/>
        <w:gridCol w:w="678"/>
        <w:gridCol w:w="676"/>
        <w:gridCol w:w="821"/>
        <w:gridCol w:w="887"/>
        <w:gridCol w:w="676"/>
        <w:gridCol w:w="821"/>
        <w:gridCol w:w="978"/>
        <w:gridCol w:w="859"/>
        <w:gridCol w:w="892"/>
      </w:tblGrid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</w:tr>
      <w:tr w:rsidR="0098051A" w:rsidRPr="0098051A" w:rsidTr="0098051A"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заявителей 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договоров (штук)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договоров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(без НДС) (тыс. рублей)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1-20 кВ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кВ и выше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1-20 кВ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кВ и выше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1-20 кВ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кВ и выше 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кВт - 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82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82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1D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445,769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льготная категория*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1D2766" w:rsidP="008D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1D2766" w:rsidRDefault="001D2766" w:rsidP="001D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66">
              <w:rPr>
                <w:rFonts w:ascii="Times New Roman" w:eastAsia="Times New Roman" w:hAnsi="Times New Roman" w:cs="Times New Roman"/>
                <w:sz w:val="24"/>
                <w:szCs w:val="24"/>
              </w:rPr>
              <w:t>4105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1D2766" w:rsidP="008D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154,00</w:t>
            </w:r>
            <w:r w:rsidR="008229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* Заявители, оплачивающие технологическое присоединение своих энергопринимающих устройств в размере не более 550 рублей.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150 кВт - 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1D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BC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BC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1D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17,793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льготная категория**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суммы рассрочки до 3 лет со дня подписания сторонами акта об осуществлении технологического присоединения.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 150 кВт до 670 кВт - 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ному проекту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 670 кВт до 8900 кВт - 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ному проекту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 8900 кВт - 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ному проекту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генерации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1127" w:rsidRDefault="000A1127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1127" w:rsidRPr="0098051A" w:rsidRDefault="000A1127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9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  <w:t>к стандартам раскрытия информации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  <w:t>субъектами оптового и розничных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  <w:t xml:space="preserve">рынков электрической энергии </w:t>
      </w: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98051A" w:rsidRPr="0098051A" w:rsidRDefault="0098051A" w:rsidP="00980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  <w:t xml:space="preserve">о поданных заявках на технологическое присоединение за текущий год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268"/>
        <w:gridCol w:w="882"/>
        <w:gridCol w:w="867"/>
        <w:gridCol w:w="1372"/>
        <w:gridCol w:w="904"/>
        <w:gridCol w:w="1033"/>
        <w:gridCol w:w="1690"/>
      </w:tblGrid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</w:tr>
      <w:tr w:rsidR="0098051A" w:rsidRPr="0098051A" w:rsidTr="0098051A">
        <w:trPr>
          <w:tblCellSpacing w:w="15" w:type="dxa"/>
        </w:trPr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заявителей 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заявок (штук)</w:t>
            </w: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1-20 кВ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кВ и выше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1-20 кВ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кВ и выше 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кВт - 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3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8F685B" w:rsidP="003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610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льготная категория*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8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8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11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* Заявители, оплачивающие технологическое присоединение своих энергопринимающих устройств в размере не более 550 рублей.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150 кВт - 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3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E6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E664D6" w:rsidP="003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10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E6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льготная категория**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11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суммы рассрочки до 3 лет со дня подписания сторонами акта об осуществлении технологического присоединения.</w:t>
            </w:r>
            <w:bookmarkStart w:id="334" w:name="_GoBack"/>
            <w:bookmarkEnd w:id="33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 150 кВт до 670 кВт - 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 670 кВт до 8900 кВт - 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 8900 кВт - 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генерации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051A" w:rsidRPr="0098051A" w:rsidRDefault="0098051A" w:rsidP="0036109E">
      <w:pPr>
        <w:spacing w:before="100" w:beforeAutospacing="1" w:after="100" w:afterAutospacing="1" w:line="240" w:lineRule="auto"/>
      </w:pPr>
    </w:p>
    <w:sectPr w:rsidR="0098051A" w:rsidRPr="0098051A" w:rsidSect="00265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21F"/>
    <w:multiLevelType w:val="multilevel"/>
    <w:tmpl w:val="1C38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D091D"/>
    <w:multiLevelType w:val="multilevel"/>
    <w:tmpl w:val="BE0E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81BC5"/>
    <w:multiLevelType w:val="multilevel"/>
    <w:tmpl w:val="3936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B5766"/>
    <w:multiLevelType w:val="multilevel"/>
    <w:tmpl w:val="5A94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14557"/>
    <w:multiLevelType w:val="multilevel"/>
    <w:tmpl w:val="87F6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90903"/>
    <w:multiLevelType w:val="multilevel"/>
    <w:tmpl w:val="E7CE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C975C9"/>
    <w:multiLevelType w:val="multilevel"/>
    <w:tmpl w:val="CEB0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90A4C"/>
    <w:multiLevelType w:val="multilevel"/>
    <w:tmpl w:val="5918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5BB0"/>
    <w:rsid w:val="00000A84"/>
    <w:rsid w:val="00000F1D"/>
    <w:rsid w:val="000011E2"/>
    <w:rsid w:val="000217FF"/>
    <w:rsid w:val="0003262B"/>
    <w:rsid w:val="00044ABD"/>
    <w:rsid w:val="00053E52"/>
    <w:rsid w:val="00060156"/>
    <w:rsid w:val="0009384B"/>
    <w:rsid w:val="000A1127"/>
    <w:rsid w:val="000A63CD"/>
    <w:rsid w:val="000E02DA"/>
    <w:rsid w:val="000E2217"/>
    <w:rsid w:val="000F7323"/>
    <w:rsid w:val="00132EA8"/>
    <w:rsid w:val="00133F11"/>
    <w:rsid w:val="00134E58"/>
    <w:rsid w:val="00135423"/>
    <w:rsid w:val="00143349"/>
    <w:rsid w:val="00181868"/>
    <w:rsid w:val="00191F30"/>
    <w:rsid w:val="001D2766"/>
    <w:rsid w:val="001D2EDA"/>
    <w:rsid w:val="001D6944"/>
    <w:rsid w:val="001F400C"/>
    <w:rsid w:val="0020060F"/>
    <w:rsid w:val="0021723D"/>
    <w:rsid w:val="00265205"/>
    <w:rsid w:val="00294905"/>
    <w:rsid w:val="002C0FD9"/>
    <w:rsid w:val="002C1669"/>
    <w:rsid w:val="002C504F"/>
    <w:rsid w:val="002F4A44"/>
    <w:rsid w:val="002F74AA"/>
    <w:rsid w:val="0030193B"/>
    <w:rsid w:val="00303233"/>
    <w:rsid w:val="003117A8"/>
    <w:rsid w:val="00340F23"/>
    <w:rsid w:val="00347E30"/>
    <w:rsid w:val="0036109E"/>
    <w:rsid w:val="00365D7D"/>
    <w:rsid w:val="0036661F"/>
    <w:rsid w:val="003979B8"/>
    <w:rsid w:val="003A37F1"/>
    <w:rsid w:val="003B0038"/>
    <w:rsid w:val="003B599F"/>
    <w:rsid w:val="003C26F3"/>
    <w:rsid w:val="003C4A57"/>
    <w:rsid w:val="00403172"/>
    <w:rsid w:val="00420373"/>
    <w:rsid w:val="00424F0A"/>
    <w:rsid w:val="00435A2F"/>
    <w:rsid w:val="00440AE7"/>
    <w:rsid w:val="004453A1"/>
    <w:rsid w:val="00454FBA"/>
    <w:rsid w:val="00466F28"/>
    <w:rsid w:val="00495BBF"/>
    <w:rsid w:val="004A75F3"/>
    <w:rsid w:val="004C3BA1"/>
    <w:rsid w:val="004D34DC"/>
    <w:rsid w:val="004F7550"/>
    <w:rsid w:val="00512824"/>
    <w:rsid w:val="005271B8"/>
    <w:rsid w:val="005300A5"/>
    <w:rsid w:val="0054310D"/>
    <w:rsid w:val="005439B8"/>
    <w:rsid w:val="00550B1A"/>
    <w:rsid w:val="00551699"/>
    <w:rsid w:val="0056381D"/>
    <w:rsid w:val="00570A3F"/>
    <w:rsid w:val="00570A6E"/>
    <w:rsid w:val="00592B67"/>
    <w:rsid w:val="005A5721"/>
    <w:rsid w:val="005B7C21"/>
    <w:rsid w:val="005D1C4F"/>
    <w:rsid w:val="005D3D6B"/>
    <w:rsid w:val="005D3E32"/>
    <w:rsid w:val="005E1778"/>
    <w:rsid w:val="005F49CA"/>
    <w:rsid w:val="00604F01"/>
    <w:rsid w:val="0060534F"/>
    <w:rsid w:val="006145BA"/>
    <w:rsid w:val="00623396"/>
    <w:rsid w:val="00645DD9"/>
    <w:rsid w:val="0064770F"/>
    <w:rsid w:val="00671AE0"/>
    <w:rsid w:val="00685BB0"/>
    <w:rsid w:val="006E69E8"/>
    <w:rsid w:val="006F01CB"/>
    <w:rsid w:val="006F25D4"/>
    <w:rsid w:val="00710A2C"/>
    <w:rsid w:val="0072257A"/>
    <w:rsid w:val="0072262B"/>
    <w:rsid w:val="00730E69"/>
    <w:rsid w:val="00755051"/>
    <w:rsid w:val="007662C9"/>
    <w:rsid w:val="007B0BCE"/>
    <w:rsid w:val="007B65EC"/>
    <w:rsid w:val="007C087D"/>
    <w:rsid w:val="007D416C"/>
    <w:rsid w:val="00815422"/>
    <w:rsid w:val="0082296E"/>
    <w:rsid w:val="008332B7"/>
    <w:rsid w:val="00847585"/>
    <w:rsid w:val="00872040"/>
    <w:rsid w:val="00892E02"/>
    <w:rsid w:val="008B528A"/>
    <w:rsid w:val="008C1CEB"/>
    <w:rsid w:val="008D353E"/>
    <w:rsid w:val="008E6CB0"/>
    <w:rsid w:val="008F685B"/>
    <w:rsid w:val="0090123D"/>
    <w:rsid w:val="009039E0"/>
    <w:rsid w:val="00916B2D"/>
    <w:rsid w:val="00937A1C"/>
    <w:rsid w:val="00950213"/>
    <w:rsid w:val="0098051A"/>
    <w:rsid w:val="0099705E"/>
    <w:rsid w:val="009B4EE4"/>
    <w:rsid w:val="009C233E"/>
    <w:rsid w:val="009F3B68"/>
    <w:rsid w:val="00A306C2"/>
    <w:rsid w:val="00A42CA5"/>
    <w:rsid w:val="00A47E9F"/>
    <w:rsid w:val="00A61A03"/>
    <w:rsid w:val="00AB119C"/>
    <w:rsid w:val="00AB711C"/>
    <w:rsid w:val="00AE4B0A"/>
    <w:rsid w:val="00AE6EFA"/>
    <w:rsid w:val="00AF5A0E"/>
    <w:rsid w:val="00B20B39"/>
    <w:rsid w:val="00B4730F"/>
    <w:rsid w:val="00B57E21"/>
    <w:rsid w:val="00B7008E"/>
    <w:rsid w:val="00B83697"/>
    <w:rsid w:val="00B9012E"/>
    <w:rsid w:val="00B9577C"/>
    <w:rsid w:val="00BA5B3C"/>
    <w:rsid w:val="00BC50CE"/>
    <w:rsid w:val="00BC7A94"/>
    <w:rsid w:val="00BE42FE"/>
    <w:rsid w:val="00BF786F"/>
    <w:rsid w:val="00C33717"/>
    <w:rsid w:val="00C366C1"/>
    <w:rsid w:val="00C376A1"/>
    <w:rsid w:val="00C503F1"/>
    <w:rsid w:val="00C62AEC"/>
    <w:rsid w:val="00C6377B"/>
    <w:rsid w:val="00C85F9F"/>
    <w:rsid w:val="00CA1E79"/>
    <w:rsid w:val="00CA5E9C"/>
    <w:rsid w:val="00CC4F9F"/>
    <w:rsid w:val="00CE7DBE"/>
    <w:rsid w:val="00D164CC"/>
    <w:rsid w:val="00D912E4"/>
    <w:rsid w:val="00D966FA"/>
    <w:rsid w:val="00DB3F19"/>
    <w:rsid w:val="00DE1CFF"/>
    <w:rsid w:val="00DF7B7B"/>
    <w:rsid w:val="00E17334"/>
    <w:rsid w:val="00E26C38"/>
    <w:rsid w:val="00E37A11"/>
    <w:rsid w:val="00E546B3"/>
    <w:rsid w:val="00E664D6"/>
    <w:rsid w:val="00EA71B0"/>
    <w:rsid w:val="00EB635B"/>
    <w:rsid w:val="00F27B66"/>
    <w:rsid w:val="00F3251F"/>
    <w:rsid w:val="00F36BD7"/>
    <w:rsid w:val="00F47A09"/>
    <w:rsid w:val="00F53FF3"/>
    <w:rsid w:val="00F56E16"/>
    <w:rsid w:val="00F75E22"/>
    <w:rsid w:val="00F8483D"/>
    <w:rsid w:val="00F84ADF"/>
    <w:rsid w:val="00F869D4"/>
    <w:rsid w:val="00F928C4"/>
    <w:rsid w:val="00F9424B"/>
    <w:rsid w:val="00FB0C32"/>
    <w:rsid w:val="00FB11CE"/>
    <w:rsid w:val="00FB24AB"/>
    <w:rsid w:val="00FB3FFB"/>
    <w:rsid w:val="00FB4668"/>
    <w:rsid w:val="00FC0398"/>
    <w:rsid w:val="00FD5F49"/>
    <w:rsid w:val="00FE7078"/>
    <w:rsid w:val="00FF2A8E"/>
    <w:rsid w:val="00FF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05"/>
  </w:style>
  <w:style w:type="paragraph" w:styleId="1">
    <w:name w:val="heading 1"/>
    <w:basedOn w:val="a"/>
    <w:link w:val="10"/>
    <w:uiPriority w:val="9"/>
    <w:qFormat/>
    <w:rsid w:val="00685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85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85BB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s">
    <w:name w:val="fs"/>
    <w:basedOn w:val="a"/>
    <w:rsid w:val="0068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85B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5BB0"/>
    <w:rPr>
      <w:color w:val="800080"/>
      <w:u w:val="single"/>
    </w:rPr>
  </w:style>
  <w:style w:type="paragraph" w:customStyle="1" w:styleId="headertext">
    <w:name w:val="headertext"/>
    <w:basedOn w:val="a"/>
    <w:rsid w:val="0068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uble-br">
    <w:name w:val="double-br"/>
    <w:basedOn w:val="a0"/>
    <w:rsid w:val="00685BB0"/>
  </w:style>
  <w:style w:type="paragraph" w:customStyle="1" w:styleId="formattext">
    <w:name w:val="formattext"/>
    <w:basedOn w:val="a"/>
    <w:rsid w:val="0068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8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5B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85BB0"/>
    <w:rPr>
      <w:rFonts w:ascii="Arial" w:eastAsia="Times New Roman" w:hAnsi="Arial" w:cs="Arial"/>
      <w:vanish/>
      <w:sz w:val="16"/>
      <w:szCs w:val="16"/>
    </w:rPr>
  </w:style>
  <w:style w:type="character" w:customStyle="1" w:styleId="input">
    <w:name w:val="input"/>
    <w:basedOn w:val="a0"/>
    <w:rsid w:val="00685BB0"/>
  </w:style>
  <w:style w:type="character" w:customStyle="1" w:styleId="label">
    <w:name w:val="label"/>
    <w:basedOn w:val="a0"/>
    <w:rsid w:val="00685BB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5B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85BB0"/>
    <w:rPr>
      <w:rFonts w:ascii="Arial" w:eastAsia="Times New Roman" w:hAnsi="Arial" w:cs="Arial"/>
      <w:vanish/>
      <w:sz w:val="16"/>
      <w:szCs w:val="16"/>
    </w:rPr>
  </w:style>
  <w:style w:type="character" w:customStyle="1" w:styleId="near-button">
    <w:name w:val="near-button"/>
    <w:basedOn w:val="a0"/>
    <w:rsid w:val="00685BB0"/>
  </w:style>
  <w:style w:type="character" w:customStyle="1" w:styleId="text">
    <w:name w:val="text"/>
    <w:basedOn w:val="a0"/>
    <w:rsid w:val="00685BB0"/>
  </w:style>
  <w:style w:type="paragraph" w:customStyle="1" w:styleId="smaller">
    <w:name w:val="smaller"/>
    <w:basedOn w:val="a"/>
    <w:rsid w:val="0068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-abbr">
    <w:name w:val="t-abbr"/>
    <w:basedOn w:val="a0"/>
    <w:rsid w:val="00685BB0"/>
  </w:style>
  <w:style w:type="paragraph" w:styleId="a6">
    <w:name w:val="Balloon Text"/>
    <w:basedOn w:val="a"/>
    <w:link w:val="a7"/>
    <w:uiPriority w:val="99"/>
    <w:semiHidden/>
    <w:unhideWhenUsed/>
    <w:rsid w:val="0068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0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5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817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35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1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7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Любовь</cp:lastModifiedBy>
  <cp:revision>2</cp:revision>
  <cp:lastPrinted>2015-10-17T08:26:00Z</cp:lastPrinted>
  <dcterms:created xsi:type="dcterms:W3CDTF">2018-08-21T12:28:00Z</dcterms:created>
  <dcterms:modified xsi:type="dcterms:W3CDTF">2018-08-21T12:28:00Z</dcterms:modified>
</cp:coreProperties>
</file>