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FE" w:rsidRPr="00595BA5" w:rsidRDefault="00A73FFE" w:rsidP="00595BA5">
      <w:pPr>
        <w:pStyle w:val="1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 w:val="0"/>
          <w:bCs w:val="0"/>
          <w:sz w:val="42"/>
          <w:szCs w:val="42"/>
        </w:rPr>
      </w:pPr>
      <w:r w:rsidRPr="00595BA5">
        <w:rPr>
          <w:rFonts w:ascii="Arial" w:hAnsi="Arial" w:cs="Arial"/>
          <w:b w:val="0"/>
          <w:bCs w:val="0"/>
          <w:sz w:val="42"/>
          <w:szCs w:val="42"/>
        </w:rPr>
        <w:t>Восстановление и переоформление документов о технологическом присоединении</w:t>
      </w:r>
    </w:p>
    <w:p w:rsidR="00A73FFE" w:rsidRPr="00595BA5" w:rsidRDefault="00595BA5" w:rsidP="00595BA5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</w:t>
      </w:r>
      <w:r w:rsidR="00A73FFE" w:rsidRPr="00595BA5">
        <w:rPr>
          <w:rStyle w:val="a5"/>
          <w:color w:val="000000"/>
          <w:sz w:val="28"/>
          <w:szCs w:val="28"/>
        </w:rPr>
        <w:t>Восстановление и переоформление документов о технологическом присоединении </w:t>
      </w:r>
      <w:r w:rsidR="00A73FFE" w:rsidRPr="00595BA5">
        <w:rPr>
          <w:color w:val="000000"/>
          <w:sz w:val="28"/>
          <w:szCs w:val="28"/>
        </w:rPr>
        <w:t xml:space="preserve">регламентировано в VIII разделе «Правил технологического присоединения </w:t>
      </w:r>
      <w:proofErr w:type="spellStart"/>
      <w:r w:rsidR="00A73FFE" w:rsidRPr="00595BA5">
        <w:rPr>
          <w:color w:val="000000"/>
          <w:sz w:val="28"/>
          <w:szCs w:val="28"/>
        </w:rPr>
        <w:t>энергопринимающих</w:t>
      </w:r>
      <w:proofErr w:type="spellEnd"/>
      <w:r w:rsidR="00A73FFE" w:rsidRPr="00595BA5">
        <w:rPr>
          <w:color w:val="000000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 № 861</w:t>
      </w:r>
    </w:p>
    <w:p w:rsidR="00A73FFE" w:rsidRPr="00595BA5" w:rsidRDefault="00595BA5" w:rsidP="00595BA5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73FFE" w:rsidRPr="00595BA5">
        <w:rPr>
          <w:color w:val="000000"/>
          <w:sz w:val="28"/>
          <w:szCs w:val="28"/>
        </w:rPr>
        <w:t>57. Восстановление (переоформление) документов о технологическом присоединении осуществляется в случае обращения в сетевую организацию потребителей электрической энергии, собственников или иных законных владельцев объектов электросетевого хозяйства с заявлением на восстановление (переоформление) документов о технологическом присоединении (далее - заявление о переоформлении документов).</w:t>
      </w:r>
      <w:r w:rsidR="00A73FFE" w:rsidRPr="00595BA5">
        <w:rPr>
          <w:color w:val="000000"/>
          <w:sz w:val="28"/>
          <w:szCs w:val="28"/>
        </w:rPr>
        <w:br/>
      </w:r>
      <w:r w:rsidR="00A73FFE" w:rsidRPr="00595B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A73FFE" w:rsidRPr="00595BA5">
        <w:rPr>
          <w:color w:val="000000"/>
          <w:sz w:val="28"/>
          <w:szCs w:val="28"/>
        </w:rPr>
        <w:t>58. В случае когда в сетевую организацию с заявлением о переоформлении документов обращается смежная сетевая организация или собственник (иной законный владелец) объектов по производству электрической энергии, объектов электросетевого хозяйства, права и обязанности сторон, возникающие в связи с восстановлением (переоформлением) документов таких сетевых организаций, собственников (иных законных владельцев),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сторон.</w:t>
      </w:r>
    </w:p>
    <w:p w:rsidR="00A73FFE" w:rsidRPr="00595BA5" w:rsidRDefault="00A73FFE" w:rsidP="00595B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3FFE" w:rsidRPr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207"/>
    <w:rsid w:val="00595BA5"/>
    <w:rsid w:val="005E19A5"/>
    <w:rsid w:val="009E0207"/>
    <w:rsid w:val="00A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3B53"/>
  <w15:docId w15:val="{0B626A0E-ABFB-4B92-A2FE-D0DB350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0207"/>
    <w:rPr>
      <w:color w:val="0000FF"/>
      <w:u w:val="single"/>
    </w:rPr>
  </w:style>
  <w:style w:type="character" w:styleId="a5">
    <w:name w:val="Strong"/>
    <w:basedOn w:val="a0"/>
    <w:uiPriority w:val="22"/>
    <w:qFormat/>
    <w:rsid w:val="00A73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Diakov</cp:lastModifiedBy>
  <cp:revision>5</cp:revision>
  <dcterms:created xsi:type="dcterms:W3CDTF">2018-06-27T10:35:00Z</dcterms:created>
  <dcterms:modified xsi:type="dcterms:W3CDTF">2023-06-05T07:11:00Z</dcterms:modified>
</cp:coreProperties>
</file>